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1F" w:rsidRPr="00071F88" w:rsidRDefault="009D571F" w:rsidP="009D571F">
      <w:pPr>
        <w:pStyle w:val="Pidipagina"/>
        <w:ind w:left="-142"/>
        <w:jc w:val="center"/>
        <w:rPr>
          <w:b/>
          <w:color w:val="17365D" w:themeColor="text2" w:themeShade="BF"/>
          <w:sz w:val="36"/>
        </w:rPr>
      </w:pPr>
      <w:r w:rsidRPr="00071F88">
        <w:rPr>
          <w:b/>
          <w:color w:val="17365D" w:themeColor="text2" w:themeShade="BF"/>
          <w:sz w:val="36"/>
        </w:rPr>
        <w:t>Biografia Speaker</w:t>
      </w:r>
    </w:p>
    <w:p w:rsidR="009D571F" w:rsidRDefault="009D571F" w:rsidP="009D571F">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9D571F" w:rsidRPr="00BA7394" w:rsidTr="002A6C92">
        <w:tc>
          <w:tcPr>
            <w:tcW w:w="2269" w:type="dxa"/>
            <w:tcBorders>
              <w:top w:val="nil"/>
              <w:left w:val="nil"/>
              <w:bottom w:val="nil"/>
              <w:right w:val="nil"/>
            </w:tcBorders>
          </w:tcPr>
          <w:p w:rsidR="009D571F" w:rsidRDefault="009D571F" w:rsidP="002A6C92">
            <w:r>
              <w:rPr>
                <w:b/>
                <w:noProof/>
                <w:color w:val="548DD4" w:themeColor="text2" w:themeTint="99"/>
                <w:sz w:val="36"/>
              </w:rPr>
              <w:drawing>
                <wp:inline distT="0" distB="0" distL="0" distR="0" wp14:anchorId="7C036A6C" wp14:editId="2A169E42">
                  <wp:extent cx="1067000" cy="106700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9D571F" w:rsidRPr="00BA7394" w:rsidRDefault="009D571F" w:rsidP="002A6C92">
            <w:pPr>
              <w:pStyle w:val="DefaultText"/>
              <w:tabs>
                <w:tab w:val="left" w:pos="8190"/>
              </w:tabs>
              <w:rPr>
                <w:rFonts w:asciiTheme="minorHAnsi" w:hAnsiTheme="minorHAnsi"/>
                <w:b/>
                <w:color w:val="548DD4" w:themeColor="text2" w:themeTint="99"/>
                <w:sz w:val="28"/>
                <w:szCs w:val="28"/>
              </w:rPr>
            </w:pPr>
          </w:p>
          <w:p w:rsidR="009D571F" w:rsidRDefault="009D571F" w:rsidP="002A6C92">
            <w:pPr>
              <w:pStyle w:val="DefaultText"/>
              <w:tabs>
                <w:tab w:val="left" w:pos="8190"/>
              </w:tabs>
              <w:rPr>
                <w:rFonts w:asciiTheme="minorHAnsi" w:hAnsiTheme="minorHAnsi"/>
                <w:b/>
                <w:color w:val="548DD4" w:themeColor="text2" w:themeTint="99"/>
                <w:sz w:val="28"/>
                <w:szCs w:val="28"/>
              </w:rPr>
            </w:pPr>
          </w:p>
          <w:p w:rsidR="009D571F" w:rsidRPr="00BA7394" w:rsidRDefault="009D571F" w:rsidP="002A6C92">
            <w:pPr>
              <w:pStyle w:val="DefaultText"/>
              <w:tabs>
                <w:tab w:val="left" w:pos="8190"/>
              </w:tabs>
              <w:rPr>
                <w:rFonts w:asciiTheme="minorHAnsi" w:hAnsiTheme="minorHAnsi"/>
                <w:b/>
                <w:color w:val="548DD4" w:themeColor="text2" w:themeTint="99"/>
                <w:sz w:val="28"/>
                <w:szCs w:val="28"/>
              </w:rPr>
            </w:pPr>
          </w:p>
          <w:p w:rsidR="009D571F" w:rsidRDefault="009D571F" w:rsidP="002A6C92">
            <w:pPr>
              <w:rPr>
                <w:color w:val="548DD4" w:themeColor="text2" w:themeTint="99"/>
                <w:sz w:val="28"/>
                <w:szCs w:val="28"/>
              </w:rPr>
            </w:pPr>
            <w:r>
              <w:rPr>
                <w:color w:val="548DD4" w:themeColor="text2" w:themeTint="99"/>
                <w:sz w:val="28"/>
                <w:szCs w:val="28"/>
              </w:rPr>
              <w:t>FREDI AGOLLI</w:t>
            </w:r>
          </w:p>
          <w:p w:rsidR="009D571F" w:rsidRPr="00034744" w:rsidRDefault="009D571F" w:rsidP="002A6C92">
            <w:pPr>
              <w:rPr>
                <w:rFonts w:ascii="Calibri" w:eastAsia="Times New Roman" w:hAnsi="Calibri" w:cs="Times New Roman"/>
                <w:i/>
                <w:color w:val="548DD4"/>
                <w:sz w:val="28"/>
                <w:szCs w:val="28"/>
              </w:rPr>
            </w:pPr>
            <w:r w:rsidRPr="009D571F">
              <w:rPr>
                <w:color w:val="548DD4" w:themeColor="text2" w:themeTint="99"/>
                <w:sz w:val="28"/>
                <w:szCs w:val="28"/>
              </w:rPr>
              <w:t>Country Manager, Informatica</w:t>
            </w:r>
          </w:p>
        </w:tc>
      </w:tr>
    </w:tbl>
    <w:p w:rsidR="009D571F" w:rsidRPr="00034744" w:rsidRDefault="009D571F" w:rsidP="009D571F">
      <w:pPr>
        <w:pStyle w:val="Pidipagina"/>
        <w:rPr>
          <w:b/>
          <w:color w:val="548DD4" w:themeColor="text2" w:themeTint="99"/>
          <w:sz w:val="36"/>
        </w:rPr>
      </w:pPr>
    </w:p>
    <w:p w:rsidR="009D571F" w:rsidRPr="00034744" w:rsidRDefault="009D571F" w:rsidP="009D571F">
      <w:pPr>
        <w:pStyle w:val="Pidipagina"/>
        <w:rPr>
          <w:b/>
          <w:color w:val="548DD4" w:themeColor="text2" w:themeTint="99"/>
          <w:sz w:val="36"/>
        </w:rPr>
      </w:pPr>
    </w:p>
    <w:p w:rsidR="009D571F" w:rsidRPr="009D571F" w:rsidRDefault="009D571F" w:rsidP="009D571F">
      <w:pPr>
        <w:spacing w:line="240" w:lineRule="auto"/>
        <w:jc w:val="both"/>
        <w:rPr>
          <w:rFonts w:eastAsia="Times New Roman" w:cs="Arial"/>
          <w:color w:val="404040" w:themeColor="text1" w:themeTint="BF"/>
          <w:sz w:val="24"/>
          <w:szCs w:val="24"/>
        </w:rPr>
      </w:pPr>
      <w:r w:rsidRPr="009D571F">
        <w:rPr>
          <w:rFonts w:eastAsia="Times New Roman" w:cs="Arial"/>
          <w:color w:val="404040" w:themeColor="text1" w:themeTint="BF"/>
          <w:sz w:val="24"/>
          <w:szCs w:val="24"/>
        </w:rPr>
        <w:t xml:space="preserve">Classe 1974, dal 2009 </w:t>
      </w:r>
      <w:proofErr w:type="spellStart"/>
      <w:r w:rsidRPr="009D571F">
        <w:rPr>
          <w:rFonts w:eastAsia="Times New Roman" w:cs="Arial"/>
          <w:color w:val="404040" w:themeColor="text1" w:themeTint="BF"/>
          <w:sz w:val="24"/>
          <w:szCs w:val="24"/>
        </w:rPr>
        <w:t>Fredi</w:t>
      </w:r>
      <w:proofErr w:type="spellEnd"/>
      <w:r w:rsidRPr="009D571F">
        <w:rPr>
          <w:rFonts w:eastAsia="Times New Roman" w:cs="Arial"/>
          <w:color w:val="404040" w:themeColor="text1" w:themeTint="BF"/>
          <w:sz w:val="24"/>
          <w:szCs w:val="24"/>
        </w:rPr>
        <w:t xml:space="preserve"> </w:t>
      </w:r>
      <w:proofErr w:type="spellStart"/>
      <w:r w:rsidRPr="009D571F">
        <w:rPr>
          <w:rFonts w:eastAsia="Times New Roman" w:cs="Arial"/>
          <w:color w:val="404040" w:themeColor="text1" w:themeTint="BF"/>
          <w:sz w:val="24"/>
          <w:szCs w:val="24"/>
        </w:rPr>
        <w:t>Agolli</w:t>
      </w:r>
      <w:proofErr w:type="spellEnd"/>
      <w:r w:rsidRPr="009D571F">
        <w:rPr>
          <w:rFonts w:eastAsia="Times New Roman" w:cs="Arial"/>
          <w:color w:val="404040" w:themeColor="text1" w:themeTint="BF"/>
          <w:sz w:val="24"/>
          <w:szCs w:val="24"/>
        </w:rPr>
        <w:t xml:space="preserve"> è Country Manager per l’Italia di Informatica Corporation, il principale fornitore indipendente di software per l’integrazione dei dati.</w:t>
      </w:r>
    </w:p>
    <w:p w:rsidR="009D571F" w:rsidRPr="009D571F" w:rsidRDefault="009D571F" w:rsidP="009D571F">
      <w:pPr>
        <w:spacing w:line="240" w:lineRule="auto"/>
        <w:jc w:val="both"/>
        <w:rPr>
          <w:rFonts w:eastAsia="Times New Roman" w:cs="Arial"/>
          <w:color w:val="404040" w:themeColor="text1" w:themeTint="BF"/>
          <w:sz w:val="24"/>
          <w:szCs w:val="24"/>
        </w:rPr>
      </w:pPr>
      <w:r w:rsidRPr="009D571F">
        <w:rPr>
          <w:rFonts w:eastAsia="Times New Roman" w:cs="Arial"/>
          <w:color w:val="404040" w:themeColor="text1" w:themeTint="BF"/>
          <w:sz w:val="24"/>
          <w:szCs w:val="24"/>
        </w:rPr>
        <w:t xml:space="preserve">Prima di occuparsi della gestione </w:t>
      </w:r>
      <w:proofErr w:type="gramStart"/>
      <w:r w:rsidRPr="009D571F">
        <w:rPr>
          <w:rFonts w:eastAsia="Times New Roman" w:cs="Arial"/>
          <w:color w:val="404040" w:themeColor="text1" w:themeTint="BF"/>
          <w:sz w:val="24"/>
          <w:szCs w:val="24"/>
        </w:rPr>
        <w:t>della</w:t>
      </w:r>
      <w:proofErr w:type="gramEnd"/>
      <w:r w:rsidRPr="009D571F">
        <w:rPr>
          <w:rFonts w:eastAsia="Times New Roman" w:cs="Arial"/>
          <w:color w:val="404040" w:themeColor="text1" w:themeTint="BF"/>
          <w:sz w:val="24"/>
          <w:szCs w:val="24"/>
        </w:rPr>
        <w:t xml:space="preserve"> filiale Italiana di Informatica, dal 2007 al 2009 </w:t>
      </w:r>
      <w:proofErr w:type="spellStart"/>
      <w:r w:rsidRPr="009D571F">
        <w:rPr>
          <w:rFonts w:eastAsia="Times New Roman" w:cs="Arial"/>
          <w:color w:val="404040" w:themeColor="text1" w:themeTint="BF"/>
          <w:sz w:val="24"/>
          <w:szCs w:val="24"/>
        </w:rPr>
        <w:t>Agolli</w:t>
      </w:r>
      <w:proofErr w:type="spellEnd"/>
      <w:r w:rsidRPr="009D571F">
        <w:rPr>
          <w:rFonts w:eastAsia="Times New Roman" w:cs="Arial"/>
          <w:color w:val="404040" w:themeColor="text1" w:themeTint="BF"/>
          <w:sz w:val="24"/>
          <w:szCs w:val="24"/>
        </w:rPr>
        <w:t xml:space="preserve"> è stato Sales </w:t>
      </w:r>
      <w:proofErr w:type="spellStart"/>
      <w:r w:rsidRPr="009D571F">
        <w:rPr>
          <w:rFonts w:eastAsia="Times New Roman" w:cs="Arial"/>
          <w:color w:val="404040" w:themeColor="text1" w:themeTint="BF"/>
          <w:sz w:val="24"/>
          <w:szCs w:val="24"/>
        </w:rPr>
        <w:t>Director</w:t>
      </w:r>
      <w:proofErr w:type="spellEnd"/>
      <w:r w:rsidRPr="009D571F">
        <w:rPr>
          <w:rFonts w:eastAsia="Times New Roman" w:cs="Arial"/>
          <w:color w:val="404040" w:themeColor="text1" w:themeTint="BF"/>
          <w:sz w:val="24"/>
          <w:szCs w:val="24"/>
        </w:rPr>
        <w:t xml:space="preserve"> Italia &amp; </w:t>
      </w:r>
      <w:proofErr w:type="spellStart"/>
      <w:r w:rsidRPr="009D571F">
        <w:rPr>
          <w:rFonts w:eastAsia="Times New Roman" w:cs="Arial"/>
          <w:color w:val="404040" w:themeColor="text1" w:themeTint="BF"/>
          <w:sz w:val="24"/>
          <w:szCs w:val="24"/>
        </w:rPr>
        <w:t>Iberia</w:t>
      </w:r>
      <w:proofErr w:type="spellEnd"/>
      <w:r w:rsidRPr="009D571F">
        <w:rPr>
          <w:rFonts w:eastAsia="Times New Roman" w:cs="Arial"/>
          <w:color w:val="404040" w:themeColor="text1" w:themeTint="BF"/>
          <w:sz w:val="24"/>
          <w:szCs w:val="24"/>
        </w:rPr>
        <w:t xml:space="preserve"> di Informatica.</w:t>
      </w:r>
    </w:p>
    <w:p w:rsidR="009D571F" w:rsidRPr="009D571F" w:rsidRDefault="009D571F" w:rsidP="009D571F">
      <w:pPr>
        <w:spacing w:line="240" w:lineRule="auto"/>
        <w:jc w:val="both"/>
        <w:rPr>
          <w:rFonts w:eastAsia="Times New Roman" w:cs="Arial"/>
          <w:color w:val="404040" w:themeColor="text1" w:themeTint="BF"/>
          <w:sz w:val="24"/>
          <w:szCs w:val="24"/>
        </w:rPr>
      </w:pPr>
      <w:proofErr w:type="gramStart"/>
      <w:r w:rsidRPr="009D571F">
        <w:rPr>
          <w:rFonts w:eastAsia="Times New Roman" w:cs="Arial"/>
          <w:color w:val="404040" w:themeColor="text1" w:themeTint="BF"/>
          <w:sz w:val="24"/>
          <w:szCs w:val="24"/>
        </w:rPr>
        <w:t>Precedentemente</w:t>
      </w:r>
      <w:proofErr w:type="gramEnd"/>
      <w:r w:rsidRPr="009D571F">
        <w:rPr>
          <w:rFonts w:eastAsia="Times New Roman" w:cs="Arial"/>
          <w:color w:val="404040" w:themeColor="text1" w:themeTint="BF"/>
          <w:sz w:val="24"/>
          <w:szCs w:val="24"/>
        </w:rPr>
        <w:t xml:space="preserve">, ha ricoperto importanti ruoli manageriali presso IBM in qualità di </w:t>
      </w:r>
      <w:proofErr w:type="spellStart"/>
      <w:r w:rsidRPr="009D571F">
        <w:rPr>
          <w:rFonts w:eastAsia="Times New Roman" w:cs="Arial"/>
          <w:color w:val="404040" w:themeColor="text1" w:themeTint="BF"/>
          <w:sz w:val="24"/>
          <w:szCs w:val="24"/>
        </w:rPr>
        <w:t>Territory</w:t>
      </w:r>
      <w:proofErr w:type="spellEnd"/>
      <w:r w:rsidRPr="009D571F">
        <w:rPr>
          <w:rFonts w:eastAsia="Times New Roman" w:cs="Arial"/>
          <w:color w:val="404040" w:themeColor="text1" w:themeTint="BF"/>
          <w:sz w:val="24"/>
          <w:szCs w:val="24"/>
        </w:rPr>
        <w:t xml:space="preserve"> Manager Nord Est e prima ancora in </w:t>
      </w:r>
      <w:proofErr w:type="spellStart"/>
      <w:r w:rsidRPr="009D571F">
        <w:rPr>
          <w:rFonts w:eastAsia="Times New Roman" w:cs="Arial"/>
          <w:color w:val="404040" w:themeColor="text1" w:themeTint="BF"/>
          <w:sz w:val="24"/>
          <w:szCs w:val="24"/>
        </w:rPr>
        <w:t>Italtel</w:t>
      </w:r>
      <w:proofErr w:type="spellEnd"/>
      <w:r w:rsidRPr="009D571F">
        <w:rPr>
          <w:rFonts w:eastAsia="Times New Roman" w:cs="Arial"/>
          <w:color w:val="404040" w:themeColor="text1" w:themeTint="BF"/>
          <w:sz w:val="24"/>
          <w:szCs w:val="24"/>
        </w:rPr>
        <w:t xml:space="preserve"> come </w:t>
      </w:r>
      <w:proofErr w:type="spellStart"/>
      <w:r w:rsidRPr="009D571F">
        <w:rPr>
          <w:rFonts w:eastAsia="Times New Roman" w:cs="Arial"/>
          <w:color w:val="404040" w:themeColor="text1" w:themeTint="BF"/>
          <w:sz w:val="24"/>
          <w:szCs w:val="24"/>
        </w:rPr>
        <w:t>Director</w:t>
      </w:r>
      <w:proofErr w:type="spellEnd"/>
      <w:r w:rsidRPr="009D571F">
        <w:rPr>
          <w:rFonts w:eastAsia="Times New Roman" w:cs="Arial"/>
          <w:color w:val="404040" w:themeColor="text1" w:themeTint="BF"/>
          <w:sz w:val="24"/>
          <w:szCs w:val="24"/>
        </w:rPr>
        <w:t xml:space="preserve"> Large Accounts.</w:t>
      </w:r>
    </w:p>
    <w:p w:rsidR="009D571F" w:rsidRPr="009D571F" w:rsidRDefault="009D571F" w:rsidP="009D571F">
      <w:pPr>
        <w:spacing w:line="240" w:lineRule="auto"/>
        <w:jc w:val="both"/>
        <w:rPr>
          <w:rFonts w:eastAsia="Times New Roman" w:cs="Arial"/>
          <w:color w:val="404040" w:themeColor="text1" w:themeTint="BF"/>
          <w:sz w:val="24"/>
          <w:szCs w:val="24"/>
        </w:rPr>
      </w:pPr>
      <w:r w:rsidRPr="009D571F">
        <w:rPr>
          <w:rFonts w:eastAsia="Times New Roman" w:cs="Arial"/>
          <w:color w:val="404040" w:themeColor="text1" w:themeTint="BF"/>
          <w:sz w:val="24"/>
          <w:szCs w:val="24"/>
        </w:rPr>
        <w:t xml:space="preserve">Ha iniziato la sua carriera professionale nel 1999 in ambito sales nella divisione di Account Manager New </w:t>
      </w:r>
      <w:proofErr w:type="spellStart"/>
      <w:r w:rsidRPr="009D571F">
        <w:rPr>
          <w:rFonts w:eastAsia="Times New Roman" w:cs="Arial"/>
          <w:color w:val="404040" w:themeColor="text1" w:themeTint="BF"/>
          <w:sz w:val="24"/>
          <w:szCs w:val="24"/>
        </w:rPr>
        <w:t>Telco</w:t>
      </w:r>
      <w:proofErr w:type="spellEnd"/>
      <w:r w:rsidRPr="009D571F">
        <w:rPr>
          <w:rFonts w:eastAsia="Times New Roman" w:cs="Arial"/>
          <w:color w:val="404040" w:themeColor="text1" w:themeTint="BF"/>
          <w:sz w:val="24"/>
          <w:szCs w:val="24"/>
        </w:rPr>
        <w:t xml:space="preserve"> </w:t>
      </w:r>
      <w:proofErr w:type="spellStart"/>
      <w:r w:rsidRPr="009D571F">
        <w:rPr>
          <w:rFonts w:eastAsia="Times New Roman" w:cs="Arial"/>
          <w:color w:val="404040" w:themeColor="text1" w:themeTint="BF"/>
          <w:sz w:val="24"/>
          <w:szCs w:val="24"/>
        </w:rPr>
        <w:t>Operators</w:t>
      </w:r>
      <w:proofErr w:type="spellEnd"/>
      <w:r w:rsidRPr="009D571F">
        <w:rPr>
          <w:rFonts w:eastAsia="Times New Roman" w:cs="Arial"/>
          <w:color w:val="404040" w:themeColor="text1" w:themeTint="BF"/>
          <w:sz w:val="24"/>
          <w:szCs w:val="24"/>
        </w:rPr>
        <w:t xml:space="preserve"> presso </w:t>
      </w:r>
      <w:proofErr w:type="spellStart"/>
      <w:r w:rsidRPr="009D571F">
        <w:rPr>
          <w:rFonts w:eastAsia="Times New Roman" w:cs="Arial"/>
          <w:color w:val="404040" w:themeColor="text1" w:themeTint="BF"/>
          <w:sz w:val="24"/>
          <w:szCs w:val="24"/>
        </w:rPr>
        <w:t>Italtel</w:t>
      </w:r>
      <w:proofErr w:type="spellEnd"/>
      <w:r w:rsidRPr="009D571F">
        <w:rPr>
          <w:rFonts w:eastAsia="Times New Roman" w:cs="Arial"/>
          <w:color w:val="404040" w:themeColor="text1" w:themeTint="BF"/>
          <w:sz w:val="24"/>
          <w:szCs w:val="24"/>
        </w:rPr>
        <w:t xml:space="preserve">. </w:t>
      </w:r>
    </w:p>
    <w:p w:rsidR="009D571F" w:rsidRPr="009D571F" w:rsidRDefault="009D571F" w:rsidP="009D571F">
      <w:pPr>
        <w:spacing w:line="240" w:lineRule="auto"/>
        <w:jc w:val="both"/>
        <w:rPr>
          <w:rFonts w:eastAsia="Times New Roman" w:cs="Arial"/>
          <w:b/>
          <w:color w:val="404040" w:themeColor="text1" w:themeTint="BF"/>
          <w:sz w:val="24"/>
          <w:szCs w:val="24"/>
        </w:rPr>
      </w:pPr>
      <w:proofErr w:type="spellStart"/>
      <w:r w:rsidRPr="009D571F">
        <w:rPr>
          <w:rFonts w:eastAsia="Times New Roman" w:cs="Arial"/>
          <w:color w:val="404040" w:themeColor="text1" w:themeTint="BF"/>
          <w:sz w:val="24"/>
          <w:szCs w:val="24"/>
        </w:rPr>
        <w:t>Agolli</w:t>
      </w:r>
      <w:proofErr w:type="spellEnd"/>
      <w:r w:rsidRPr="009D571F">
        <w:rPr>
          <w:rFonts w:eastAsia="Times New Roman" w:cs="Arial"/>
          <w:color w:val="404040" w:themeColor="text1" w:themeTint="BF"/>
          <w:sz w:val="24"/>
          <w:szCs w:val="24"/>
        </w:rPr>
        <w:t xml:space="preserve"> ha una laurea in Ingegneria Elettronica conseguita presso il Politecnico di Torino.</w:t>
      </w:r>
    </w:p>
    <w:p w:rsidR="00290D92" w:rsidRDefault="00290D92">
      <w:pPr>
        <w:rPr>
          <w:b/>
          <w:color w:val="17365D" w:themeColor="text2" w:themeShade="BF"/>
          <w:sz w:val="36"/>
        </w:rPr>
      </w:pPr>
      <w:r>
        <w:rPr>
          <w:b/>
          <w:color w:val="17365D" w:themeColor="text2" w:themeShade="BF"/>
          <w:sz w:val="36"/>
        </w:rPr>
        <w:br w:type="page"/>
      </w:r>
    </w:p>
    <w:p w:rsidR="00290D92" w:rsidRPr="00071F88" w:rsidRDefault="00290D92" w:rsidP="00290D92">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290D92" w:rsidRDefault="00290D92" w:rsidP="00290D92">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290D92" w:rsidRPr="00BA7394" w:rsidTr="004C6184">
        <w:tc>
          <w:tcPr>
            <w:tcW w:w="2269" w:type="dxa"/>
            <w:tcBorders>
              <w:top w:val="nil"/>
              <w:left w:val="nil"/>
              <w:bottom w:val="nil"/>
              <w:right w:val="nil"/>
            </w:tcBorders>
          </w:tcPr>
          <w:p w:rsidR="00290D92" w:rsidRDefault="00290D92" w:rsidP="004C6184">
            <w:r>
              <w:rPr>
                <w:b/>
                <w:noProof/>
                <w:color w:val="548DD4" w:themeColor="text2" w:themeTint="99"/>
                <w:sz w:val="36"/>
              </w:rPr>
              <w:drawing>
                <wp:inline distT="0" distB="0" distL="0" distR="0" wp14:anchorId="2FC9E9A2" wp14:editId="7014B2F5">
                  <wp:extent cx="1067000" cy="1067000"/>
                  <wp:effectExtent l="0" t="0" r="0" b="0"/>
                  <wp:docPr id="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0">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290D92" w:rsidRPr="00BA7394" w:rsidRDefault="00290D92" w:rsidP="004C6184">
            <w:pPr>
              <w:pStyle w:val="DefaultText"/>
              <w:tabs>
                <w:tab w:val="left" w:pos="8190"/>
              </w:tabs>
              <w:rPr>
                <w:rFonts w:asciiTheme="minorHAnsi" w:hAnsiTheme="minorHAnsi"/>
                <w:b/>
                <w:color w:val="548DD4" w:themeColor="text2" w:themeTint="99"/>
                <w:sz w:val="28"/>
                <w:szCs w:val="28"/>
              </w:rPr>
            </w:pPr>
          </w:p>
          <w:p w:rsidR="00290D92" w:rsidRDefault="00290D92" w:rsidP="004C6184">
            <w:pPr>
              <w:pStyle w:val="DefaultText"/>
              <w:tabs>
                <w:tab w:val="left" w:pos="8190"/>
              </w:tabs>
              <w:rPr>
                <w:rFonts w:asciiTheme="minorHAnsi" w:hAnsiTheme="minorHAnsi"/>
                <w:b/>
                <w:color w:val="548DD4" w:themeColor="text2" w:themeTint="99"/>
                <w:sz w:val="28"/>
                <w:szCs w:val="28"/>
              </w:rPr>
            </w:pPr>
          </w:p>
          <w:p w:rsidR="00290D92" w:rsidRPr="00BA7394" w:rsidRDefault="00290D92" w:rsidP="004C6184">
            <w:pPr>
              <w:pStyle w:val="DefaultText"/>
              <w:tabs>
                <w:tab w:val="left" w:pos="8190"/>
              </w:tabs>
              <w:rPr>
                <w:rFonts w:asciiTheme="minorHAnsi" w:hAnsiTheme="minorHAnsi"/>
                <w:b/>
                <w:color w:val="548DD4" w:themeColor="text2" w:themeTint="99"/>
                <w:sz w:val="28"/>
                <w:szCs w:val="28"/>
              </w:rPr>
            </w:pPr>
          </w:p>
          <w:p w:rsidR="00290D92" w:rsidRPr="00290D92" w:rsidRDefault="00290D92" w:rsidP="004C6184">
            <w:pPr>
              <w:rPr>
                <w:b/>
                <w:caps/>
                <w:color w:val="548DD4" w:themeColor="text2" w:themeTint="99"/>
                <w:sz w:val="28"/>
                <w:szCs w:val="28"/>
              </w:rPr>
            </w:pPr>
            <w:r w:rsidRPr="00290D92">
              <w:rPr>
                <w:b/>
                <w:caps/>
                <w:color w:val="548DD4" w:themeColor="text2" w:themeTint="99"/>
                <w:sz w:val="28"/>
                <w:szCs w:val="28"/>
              </w:rPr>
              <w:t>Dino Burigo</w:t>
            </w:r>
          </w:p>
          <w:p w:rsidR="00290D92" w:rsidRPr="00034744" w:rsidRDefault="00290D92" w:rsidP="004C6184">
            <w:pPr>
              <w:rPr>
                <w:rFonts w:ascii="Calibri" w:eastAsia="Times New Roman" w:hAnsi="Calibri" w:cs="Times New Roman"/>
                <w:i/>
                <w:color w:val="548DD4"/>
                <w:sz w:val="28"/>
                <w:szCs w:val="28"/>
              </w:rPr>
            </w:pPr>
            <w:r w:rsidRPr="00290D92">
              <w:rPr>
                <w:color w:val="548DD4" w:themeColor="text2" w:themeTint="99"/>
                <w:sz w:val="28"/>
                <w:szCs w:val="28"/>
              </w:rPr>
              <w:t>BI Developer Head, Luxottica</w:t>
            </w:r>
          </w:p>
        </w:tc>
      </w:tr>
    </w:tbl>
    <w:p w:rsidR="00290D92" w:rsidRPr="00034744" w:rsidRDefault="00290D92" w:rsidP="00290D92">
      <w:pPr>
        <w:pStyle w:val="Pidipagina"/>
        <w:rPr>
          <w:b/>
          <w:color w:val="548DD4" w:themeColor="text2" w:themeTint="99"/>
          <w:sz w:val="36"/>
        </w:rPr>
      </w:pPr>
    </w:p>
    <w:p w:rsidR="00290D92" w:rsidRPr="00034744" w:rsidRDefault="00290D92" w:rsidP="00290D92">
      <w:pPr>
        <w:pStyle w:val="Pidipagina"/>
        <w:rPr>
          <w:b/>
          <w:color w:val="548DD4" w:themeColor="text2" w:themeTint="99"/>
          <w:sz w:val="36"/>
        </w:rPr>
      </w:pPr>
    </w:p>
    <w:p w:rsidR="00290D92" w:rsidRDefault="00290D92" w:rsidP="009D571F">
      <w:pPr>
        <w:spacing w:line="240" w:lineRule="auto"/>
        <w:jc w:val="both"/>
        <w:rPr>
          <w:rFonts w:eastAsia="Times New Roman" w:cs="Arial"/>
          <w:color w:val="404040" w:themeColor="text1" w:themeTint="BF"/>
          <w:sz w:val="24"/>
          <w:szCs w:val="24"/>
        </w:rPr>
      </w:pPr>
      <w:r w:rsidRPr="00290D92">
        <w:rPr>
          <w:rFonts w:eastAsia="Times New Roman" w:cs="Arial"/>
          <w:color w:val="404040" w:themeColor="text1" w:themeTint="BF"/>
          <w:sz w:val="24"/>
          <w:szCs w:val="24"/>
        </w:rPr>
        <w:t xml:space="preserve">Oltre </w:t>
      </w:r>
      <w:proofErr w:type="gramStart"/>
      <w:r w:rsidRPr="00290D92">
        <w:rPr>
          <w:rFonts w:eastAsia="Times New Roman" w:cs="Arial"/>
          <w:color w:val="404040" w:themeColor="text1" w:themeTint="BF"/>
          <w:sz w:val="24"/>
          <w:szCs w:val="24"/>
        </w:rPr>
        <w:t>12</w:t>
      </w:r>
      <w:proofErr w:type="gramEnd"/>
      <w:r w:rsidRPr="00290D92">
        <w:rPr>
          <w:rFonts w:eastAsia="Times New Roman" w:cs="Arial"/>
          <w:color w:val="404040" w:themeColor="text1" w:themeTint="BF"/>
          <w:sz w:val="24"/>
          <w:szCs w:val="24"/>
        </w:rPr>
        <w:t xml:space="preserve"> anni di esperienza in ambito Data </w:t>
      </w:r>
      <w:proofErr w:type="spellStart"/>
      <w:r w:rsidRPr="00290D92">
        <w:rPr>
          <w:rFonts w:eastAsia="Times New Roman" w:cs="Arial"/>
          <w:color w:val="404040" w:themeColor="text1" w:themeTint="BF"/>
          <w:sz w:val="24"/>
          <w:szCs w:val="24"/>
        </w:rPr>
        <w:t>Warehousing</w:t>
      </w:r>
      <w:proofErr w:type="spellEnd"/>
      <w:r w:rsidRPr="00290D92">
        <w:rPr>
          <w:rFonts w:eastAsia="Times New Roman" w:cs="Arial"/>
          <w:color w:val="404040" w:themeColor="text1" w:themeTint="BF"/>
          <w:sz w:val="24"/>
          <w:szCs w:val="24"/>
        </w:rPr>
        <w:t xml:space="preserve"> e Business Intelligence.</w:t>
      </w:r>
    </w:p>
    <w:p w:rsidR="00290D92" w:rsidRDefault="00290D92" w:rsidP="009D571F">
      <w:pPr>
        <w:spacing w:line="240" w:lineRule="auto"/>
        <w:jc w:val="both"/>
        <w:rPr>
          <w:rFonts w:eastAsia="Times New Roman" w:cs="Arial"/>
          <w:color w:val="404040" w:themeColor="text1" w:themeTint="BF"/>
          <w:sz w:val="24"/>
          <w:szCs w:val="24"/>
        </w:rPr>
      </w:pPr>
      <w:r w:rsidRPr="00290D92">
        <w:rPr>
          <w:rFonts w:eastAsia="Times New Roman" w:cs="Arial"/>
          <w:color w:val="404040" w:themeColor="text1" w:themeTint="BF"/>
          <w:sz w:val="24"/>
          <w:szCs w:val="24"/>
        </w:rPr>
        <w:t xml:space="preserve">Inizia la propria carriera occupandosi di sviluppo e progettazione di data </w:t>
      </w:r>
      <w:proofErr w:type="spellStart"/>
      <w:r w:rsidRPr="00290D92">
        <w:rPr>
          <w:rFonts w:eastAsia="Times New Roman" w:cs="Arial"/>
          <w:color w:val="404040" w:themeColor="text1" w:themeTint="BF"/>
          <w:sz w:val="24"/>
          <w:szCs w:val="24"/>
        </w:rPr>
        <w:t>mart</w:t>
      </w:r>
      <w:proofErr w:type="spellEnd"/>
      <w:r w:rsidRPr="00290D92">
        <w:rPr>
          <w:rFonts w:eastAsia="Times New Roman" w:cs="Arial"/>
          <w:color w:val="404040" w:themeColor="text1" w:themeTint="BF"/>
          <w:sz w:val="24"/>
          <w:szCs w:val="24"/>
        </w:rPr>
        <w:t>.</w:t>
      </w:r>
    </w:p>
    <w:p w:rsidR="00290D92" w:rsidRDefault="00290D92" w:rsidP="00290D92">
      <w:pPr>
        <w:spacing w:line="240" w:lineRule="auto"/>
        <w:rPr>
          <w:rFonts w:eastAsia="Times New Roman" w:cs="Arial"/>
          <w:color w:val="404040" w:themeColor="text1" w:themeTint="BF"/>
          <w:sz w:val="24"/>
          <w:szCs w:val="24"/>
        </w:rPr>
      </w:pPr>
      <w:r w:rsidRPr="00290D92">
        <w:rPr>
          <w:rFonts w:eastAsia="Times New Roman" w:cs="Arial"/>
          <w:color w:val="404040" w:themeColor="text1" w:themeTint="BF"/>
          <w:sz w:val="24"/>
          <w:szCs w:val="24"/>
        </w:rPr>
        <w:t xml:space="preserve">In seguito si occupa di </w:t>
      </w:r>
      <w:proofErr w:type="spellStart"/>
      <w:r w:rsidRPr="00290D92">
        <w:rPr>
          <w:rFonts w:eastAsia="Times New Roman" w:cs="Arial"/>
          <w:color w:val="404040" w:themeColor="text1" w:themeTint="BF"/>
          <w:sz w:val="24"/>
          <w:szCs w:val="24"/>
        </w:rPr>
        <w:t>analytics</w:t>
      </w:r>
      <w:proofErr w:type="spellEnd"/>
      <w:r w:rsidRPr="00290D92">
        <w:rPr>
          <w:rFonts w:eastAsia="Times New Roman" w:cs="Arial"/>
          <w:color w:val="404040" w:themeColor="text1" w:themeTint="BF"/>
          <w:sz w:val="24"/>
          <w:szCs w:val="24"/>
        </w:rPr>
        <w:t xml:space="preserve">, ottimizzazione delle prestazioni e definizione delle architetture </w:t>
      </w:r>
      <w:proofErr w:type="spellStart"/>
      <w:r w:rsidRPr="00290D92">
        <w:rPr>
          <w:rFonts w:eastAsia="Times New Roman" w:cs="Arial"/>
          <w:color w:val="404040" w:themeColor="text1" w:themeTint="BF"/>
          <w:sz w:val="24"/>
          <w:szCs w:val="24"/>
        </w:rPr>
        <w:t>enterprise</w:t>
      </w:r>
      <w:proofErr w:type="spellEnd"/>
      <w:r w:rsidRPr="00290D92">
        <w:rPr>
          <w:rFonts w:eastAsia="Times New Roman" w:cs="Arial"/>
          <w:color w:val="404040" w:themeColor="text1" w:themeTint="BF"/>
          <w:sz w:val="24"/>
          <w:szCs w:val="24"/>
        </w:rPr>
        <w:t>, dedicandosi a progetti di BI a livello internazionale.</w:t>
      </w:r>
    </w:p>
    <w:p w:rsidR="00290D92" w:rsidRDefault="00290D92" w:rsidP="009D571F">
      <w:pPr>
        <w:spacing w:line="240" w:lineRule="auto"/>
        <w:jc w:val="both"/>
        <w:rPr>
          <w:rFonts w:eastAsia="Times New Roman" w:cs="Arial"/>
          <w:color w:val="404040" w:themeColor="text1" w:themeTint="BF"/>
          <w:sz w:val="24"/>
          <w:szCs w:val="24"/>
        </w:rPr>
      </w:pPr>
      <w:r w:rsidRPr="00290D92">
        <w:rPr>
          <w:rFonts w:eastAsia="Times New Roman" w:cs="Arial"/>
          <w:color w:val="404040" w:themeColor="text1" w:themeTint="BF"/>
          <w:sz w:val="24"/>
          <w:szCs w:val="24"/>
        </w:rPr>
        <w:t xml:space="preserve">Oggi è a capo del team di sviluppo, nel </w:t>
      </w:r>
      <w:proofErr w:type="spellStart"/>
      <w:r w:rsidRPr="00290D92">
        <w:rPr>
          <w:rFonts w:eastAsia="Times New Roman" w:cs="Arial"/>
          <w:color w:val="404040" w:themeColor="text1" w:themeTint="BF"/>
          <w:sz w:val="24"/>
          <w:szCs w:val="24"/>
        </w:rPr>
        <w:t>Competence</w:t>
      </w:r>
      <w:proofErr w:type="spellEnd"/>
      <w:r w:rsidRPr="00290D92">
        <w:rPr>
          <w:rFonts w:eastAsia="Times New Roman" w:cs="Arial"/>
          <w:color w:val="404040" w:themeColor="text1" w:themeTint="BF"/>
          <w:sz w:val="24"/>
          <w:szCs w:val="24"/>
        </w:rPr>
        <w:t xml:space="preserve"> Center BI di Luxottica.</w:t>
      </w:r>
    </w:p>
    <w:p w:rsidR="009D571F" w:rsidRPr="009D571F" w:rsidRDefault="009D571F" w:rsidP="009D571F">
      <w:pPr>
        <w:spacing w:line="240" w:lineRule="auto"/>
        <w:jc w:val="both"/>
        <w:rPr>
          <w:b/>
          <w:color w:val="17365D" w:themeColor="text2" w:themeShade="BF"/>
          <w:sz w:val="36"/>
        </w:rPr>
      </w:pPr>
      <w:r w:rsidRPr="009D571F">
        <w:rPr>
          <w:b/>
          <w:color w:val="17365D" w:themeColor="text2" w:themeShade="BF"/>
          <w:sz w:val="36"/>
        </w:rPr>
        <w:br w:type="page"/>
      </w:r>
    </w:p>
    <w:p w:rsidR="00971C19" w:rsidRPr="00071F88" w:rsidRDefault="00971C19" w:rsidP="00971C1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971C19" w:rsidRDefault="00971C19" w:rsidP="00971C1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971C19" w:rsidRPr="00BA7394" w:rsidTr="00433CE9">
        <w:tc>
          <w:tcPr>
            <w:tcW w:w="2269" w:type="dxa"/>
            <w:tcBorders>
              <w:top w:val="nil"/>
              <w:left w:val="nil"/>
              <w:bottom w:val="nil"/>
              <w:right w:val="nil"/>
            </w:tcBorders>
          </w:tcPr>
          <w:p w:rsidR="00971C19" w:rsidRDefault="00971C19" w:rsidP="00433CE9">
            <w:r>
              <w:rPr>
                <w:b/>
                <w:noProof/>
                <w:color w:val="548DD4" w:themeColor="text2" w:themeTint="99"/>
                <w:sz w:val="36"/>
              </w:rPr>
              <w:drawing>
                <wp:inline distT="0" distB="0" distL="0" distR="0" wp14:anchorId="4D27CAF7" wp14:editId="0AA25394">
                  <wp:extent cx="1067000" cy="106700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971C19" w:rsidRPr="00BA7394" w:rsidRDefault="00971C19" w:rsidP="00433CE9">
            <w:pPr>
              <w:pStyle w:val="DefaultText"/>
              <w:tabs>
                <w:tab w:val="left" w:pos="8190"/>
              </w:tabs>
              <w:rPr>
                <w:rFonts w:asciiTheme="minorHAnsi" w:hAnsiTheme="minorHAnsi"/>
                <w:b/>
                <w:color w:val="548DD4" w:themeColor="text2" w:themeTint="99"/>
                <w:sz w:val="28"/>
                <w:szCs w:val="28"/>
              </w:rPr>
            </w:pPr>
          </w:p>
          <w:p w:rsidR="00971C19" w:rsidRPr="00BA7394" w:rsidRDefault="00971C19" w:rsidP="00433CE9">
            <w:pPr>
              <w:pStyle w:val="DefaultText"/>
              <w:tabs>
                <w:tab w:val="left" w:pos="8190"/>
              </w:tabs>
              <w:rPr>
                <w:rFonts w:asciiTheme="minorHAnsi" w:hAnsiTheme="minorHAnsi"/>
                <w:b/>
                <w:color w:val="548DD4" w:themeColor="text2" w:themeTint="99"/>
                <w:sz w:val="28"/>
                <w:szCs w:val="28"/>
              </w:rPr>
            </w:pPr>
          </w:p>
          <w:p w:rsidR="00971C19" w:rsidRPr="00BA7394" w:rsidRDefault="00971C19" w:rsidP="00433CE9">
            <w:pPr>
              <w:pStyle w:val="DefaultText"/>
              <w:tabs>
                <w:tab w:val="left" w:pos="8190"/>
              </w:tabs>
              <w:rPr>
                <w:rFonts w:asciiTheme="minorHAnsi" w:hAnsiTheme="minorHAnsi"/>
                <w:b/>
                <w:color w:val="548DD4" w:themeColor="text2" w:themeTint="99"/>
                <w:sz w:val="28"/>
                <w:szCs w:val="28"/>
              </w:rPr>
            </w:pPr>
          </w:p>
          <w:p w:rsidR="00971C19" w:rsidRPr="00BA7394" w:rsidRDefault="00971C19" w:rsidP="00433CE9">
            <w:pPr>
              <w:pStyle w:val="DefaultText"/>
              <w:tabs>
                <w:tab w:val="left" w:pos="8190"/>
              </w:tabs>
              <w:rPr>
                <w:rFonts w:asciiTheme="minorHAnsi" w:hAnsiTheme="minorHAnsi"/>
                <w:b/>
                <w:color w:val="548DD4" w:themeColor="text2" w:themeTint="99"/>
                <w:sz w:val="28"/>
                <w:szCs w:val="28"/>
              </w:rPr>
            </w:pPr>
            <w:r w:rsidRPr="00BA7394">
              <w:rPr>
                <w:rFonts w:asciiTheme="minorHAnsi" w:hAnsiTheme="minorHAnsi"/>
                <w:b/>
                <w:color w:val="548DD4" w:themeColor="text2" w:themeTint="99"/>
                <w:sz w:val="28"/>
                <w:szCs w:val="28"/>
              </w:rPr>
              <w:t xml:space="preserve">PAOLO </w:t>
            </w:r>
            <w:proofErr w:type="gramStart"/>
            <w:r w:rsidRPr="00BA7394">
              <w:rPr>
                <w:rFonts w:asciiTheme="minorHAnsi" w:hAnsiTheme="minorHAnsi"/>
                <w:b/>
                <w:color w:val="548DD4" w:themeColor="text2" w:themeTint="99"/>
                <w:sz w:val="28"/>
                <w:szCs w:val="28"/>
              </w:rPr>
              <w:t>DEGL’</w:t>
            </w:r>
            <w:proofErr w:type="gramEnd"/>
            <w:r w:rsidRPr="00BA7394">
              <w:rPr>
                <w:rFonts w:asciiTheme="minorHAnsi" w:hAnsiTheme="minorHAnsi"/>
                <w:b/>
                <w:color w:val="548DD4" w:themeColor="text2" w:themeTint="99"/>
                <w:sz w:val="28"/>
                <w:szCs w:val="28"/>
              </w:rPr>
              <w:t>INNOCENTI</w:t>
            </w:r>
          </w:p>
          <w:p w:rsidR="00971C19" w:rsidRPr="00034744" w:rsidRDefault="00971C19" w:rsidP="00433CE9">
            <w:pPr>
              <w:rPr>
                <w:rFonts w:ascii="Calibri" w:eastAsia="Times New Roman" w:hAnsi="Calibri" w:cs="Times New Roman"/>
                <w:i/>
                <w:color w:val="548DD4"/>
                <w:sz w:val="28"/>
                <w:szCs w:val="28"/>
              </w:rPr>
            </w:pPr>
            <w:r w:rsidRPr="00034744">
              <w:rPr>
                <w:color w:val="548DD4" w:themeColor="text2" w:themeTint="99"/>
                <w:sz w:val="28"/>
                <w:szCs w:val="28"/>
              </w:rPr>
              <w:t xml:space="preserve">Vice </w:t>
            </w:r>
            <w:proofErr w:type="spellStart"/>
            <w:r w:rsidRPr="00034744">
              <w:rPr>
                <w:color w:val="548DD4" w:themeColor="text2" w:themeTint="99"/>
                <w:sz w:val="28"/>
                <w:szCs w:val="28"/>
              </w:rPr>
              <w:t>President</w:t>
            </w:r>
            <w:proofErr w:type="spellEnd"/>
            <w:r w:rsidRPr="00034744">
              <w:rPr>
                <w:color w:val="548DD4" w:themeColor="text2" w:themeTint="99"/>
                <w:sz w:val="28"/>
                <w:szCs w:val="28"/>
              </w:rPr>
              <w:t xml:space="preserve"> Software Group, IBM Italia</w:t>
            </w:r>
          </w:p>
        </w:tc>
      </w:tr>
    </w:tbl>
    <w:p w:rsidR="00971C19" w:rsidRPr="00034744" w:rsidRDefault="00971C19" w:rsidP="00971C19">
      <w:pPr>
        <w:pStyle w:val="Pidipagina"/>
        <w:rPr>
          <w:b/>
          <w:color w:val="548DD4" w:themeColor="text2" w:themeTint="99"/>
          <w:sz w:val="36"/>
        </w:rPr>
      </w:pPr>
    </w:p>
    <w:p w:rsidR="00971C19" w:rsidRPr="00034744" w:rsidRDefault="00971C19" w:rsidP="00971C19">
      <w:pPr>
        <w:pStyle w:val="Pidipagina"/>
        <w:rPr>
          <w:b/>
          <w:color w:val="548DD4" w:themeColor="text2" w:themeTint="99"/>
          <w:sz w:val="36"/>
        </w:rPr>
      </w:pPr>
    </w:p>
    <w:p w:rsidR="00971C19" w:rsidRPr="00DF0C9B" w:rsidRDefault="00971C19" w:rsidP="00971C19">
      <w:p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 xml:space="preserve">Paolo </w:t>
      </w:r>
      <w:proofErr w:type="spellStart"/>
      <w:r w:rsidRPr="00DF0C9B">
        <w:rPr>
          <w:rFonts w:eastAsia="Times New Roman" w:cs="Arial"/>
          <w:color w:val="404040" w:themeColor="text1" w:themeTint="BF"/>
          <w:sz w:val="24"/>
          <w:szCs w:val="24"/>
          <w:lang w:val="en-US"/>
        </w:rPr>
        <w:t>Degl'Innocenti</w:t>
      </w:r>
      <w:proofErr w:type="spellEnd"/>
      <w:r w:rsidRPr="00DF0C9B">
        <w:rPr>
          <w:rFonts w:eastAsia="Times New Roman" w:cs="Arial"/>
          <w:color w:val="404040" w:themeColor="text1" w:themeTint="BF"/>
          <w:sz w:val="24"/>
          <w:szCs w:val="24"/>
          <w:lang w:val="en-US"/>
        </w:rPr>
        <w:t xml:space="preserve"> was born on November 28th,</w:t>
      </w:r>
      <w:r>
        <w:rPr>
          <w:rFonts w:eastAsia="Times New Roman" w:cs="Arial"/>
          <w:color w:val="404040" w:themeColor="text1" w:themeTint="BF"/>
          <w:sz w:val="24"/>
          <w:szCs w:val="24"/>
          <w:lang w:val="en-US"/>
        </w:rPr>
        <w:t xml:space="preserve"> </w:t>
      </w:r>
      <w:r w:rsidRPr="00DF0C9B">
        <w:rPr>
          <w:rFonts w:eastAsia="Times New Roman" w:cs="Arial"/>
          <w:color w:val="404040" w:themeColor="text1" w:themeTint="BF"/>
          <w:sz w:val="24"/>
          <w:szCs w:val="24"/>
          <w:lang w:val="en-US"/>
        </w:rPr>
        <w:t xml:space="preserve">1963 and took a degree in Economics at the University </w:t>
      </w:r>
      <w:proofErr w:type="gramStart"/>
      <w:r w:rsidRPr="00DF0C9B">
        <w:rPr>
          <w:rFonts w:eastAsia="Times New Roman" w:cs="Arial"/>
          <w:color w:val="404040" w:themeColor="text1" w:themeTint="BF"/>
          <w:sz w:val="24"/>
          <w:szCs w:val="24"/>
          <w:lang w:val="en-US"/>
        </w:rPr>
        <w:t>of</w:t>
      </w:r>
      <w:proofErr w:type="gramEnd"/>
      <w:r w:rsidRPr="00DF0C9B">
        <w:rPr>
          <w:rFonts w:eastAsia="Times New Roman" w:cs="Arial"/>
          <w:color w:val="404040" w:themeColor="text1" w:themeTint="BF"/>
          <w:sz w:val="24"/>
          <w:szCs w:val="24"/>
          <w:lang w:val="en-US"/>
        </w:rPr>
        <w:t xml:space="preserve"> Siena, Italy, in 1988. </w:t>
      </w:r>
    </w:p>
    <w:p w:rsidR="00971C19" w:rsidRPr="00DF0C9B" w:rsidRDefault="00971C19" w:rsidP="00971C19">
      <w:pPr>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He joined IBM in 1989.</w:t>
      </w:r>
    </w:p>
    <w:p w:rsidR="00971C19" w:rsidRPr="00DF0C9B" w:rsidRDefault="00971C19" w:rsidP="00971C19">
      <w:p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After technical and business experiences in the IBM Industry and Distribution and Small and Medium Business Sectors, in 1997 he took on responsib</w:t>
      </w:r>
      <w:r>
        <w:rPr>
          <w:rFonts w:eastAsia="Times New Roman" w:cs="Arial"/>
          <w:color w:val="404040" w:themeColor="text1" w:themeTint="BF"/>
          <w:sz w:val="24"/>
          <w:szCs w:val="24"/>
          <w:lang w:val="en-US"/>
        </w:rPr>
        <w:t xml:space="preserve">ility for the Italian Win-Back </w:t>
      </w:r>
      <w:r w:rsidRPr="00DF0C9B">
        <w:rPr>
          <w:rFonts w:eastAsia="Times New Roman" w:cs="Arial"/>
          <w:color w:val="404040" w:themeColor="text1" w:themeTint="BF"/>
          <w:sz w:val="24"/>
          <w:szCs w:val="24"/>
          <w:lang w:val="en-US"/>
        </w:rPr>
        <w:t>office, with the task of acquiring new customers in the Italian market of small and medium businesses.</w:t>
      </w:r>
    </w:p>
    <w:p w:rsidR="00971C19" w:rsidRPr="00DF0C9B" w:rsidRDefault="00971C19" w:rsidP="00971C19">
      <w:pPr>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Key Positions in IBM</w:t>
      </w:r>
    </w:p>
    <w:p w:rsidR="00971C19" w:rsidRPr="00DF0C9B" w:rsidRDefault="00971C19" w:rsidP="00971C19">
      <w:pPr>
        <w:pStyle w:val="Paragrafoelenco"/>
        <w:numPr>
          <w:ilvl w:val="0"/>
          <w:numId w:val="2"/>
        </w:num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In January 2002 he was appointed Executive as Director of PCD South Region</w:t>
      </w:r>
    </w:p>
    <w:p w:rsidR="00971C19" w:rsidRPr="00DF0C9B" w:rsidRDefault="00971C19" w:rsidP="00971C19">
      <w:pPr>
        <w:pStyle w:val="Paragrafoelenco"/>
        <w:numPr>
          <w:ilvl w:val="0"/>
          <w:numId w:val="2"/>
        </w:num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 xml:space="preserve">In July 2004 he was appointed Director of Business Partner </w:t>
      </w:r>
      <w:proofErr w:type="spellStart"/>
      <w:r w:rsidRPr="00DF0C9B">
        <w:rPr>
          <w:rFonts w:eastAsia="Times New Roman" w:cs="Arial"/>
          <w:color w:val="404040" w:themeColor="text1" w:themeTint="BF"/>
          <w:sz w:val="24"/>
          <w:szCs w:val="24"/>
          <w:lang w:val="en-US"/>
        </w:rPr>
        <w:t>Organisation</w:t>
      </w:r>
      <w:proofErr w:type="spellEnd"/>
      <w:r w:rsidRPr="00DF0C9B">
        <w:rPr>
          <w:rFonts w:eastAsia="Times New Roman" w:cs="Arial"/>
          <w:color w:val="404040" w:themeColor="text1" w:themeTint="BF"/>
          <w:sz w:val="24"/>
          <w:szCs w:val="24"/>
          <w:lang w:val="en-US"/>
        </w:rPr>
        <w:t xml:space="preserve"> and in 2005 he was promoted to VP leading the same Organization</w:t>
      </w:r>
    </w:p>
    <w:p w:rsidR="00971C19" w:rsidRPr="00DF0C9B" w:rsidRDefault="00971C19" w:rsidP="00971C19">
      <w:pPr>
        <w:pStyle w:val="Paragrafoelenco"/>
        <w:numPr>
          <w:ilvl w:val="0"/>
          <w:numId w:val="2"/>
        </w:num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 xml:space="preserve">January 2006 – December 2007, Paolo </w:t>
      </w:r>
      <w:proofErr w:type="spellStart"/>
      <w:r w:rsidRPr="00DF0C9B">
        <w:rPr>
          <w:rFonts w:eastAsia="Times New Roman" w:cs="Arial"/>
          <w:color w:val="404040" w:themeColor="text1" w:themeTint="BF"/>
          <w:sz w:val="24"/>
          <w:szCs w:val="24"/>
          <w:lang w:val="en-US"/>
        </w:rPr>
        <w:t>Degl’Innocenti</w:t>
      </w:r>
      <w:proofErr w:type="spellEnd"/>
      <w:r w:rsidRPr="00DF0C9B">
        <w:rPr>
          <w:rFonts w:eastAsia="Times New Roman" w:cs="Arial"/>
          <w:color w:val="404040" w:themeColor="text1" w:themeTint="BF"/>
          <w:sz w:val="24"/>
          <w:szCs w:val="24"/>
          <w:lang w:val="en-US"/>
        </w:rPr>
        <w:t xml:space="preserve"> has led Small and Medium Business in Italy as VP SMB Italy</w:t>
      </w:r>
    </w:p>
    <w:p w:rsidR="00971C19" w:rsidRPr="00DF0C9B" w:rsidRDefault="00971C19" w:rsidP="00971C19">
      <w:pPr>
        <w:pStyle w:val="Paragrafoelenco"/>
        <w:numPr>
          <w:ilvl w:val="0"/>
          <w:numId w:val="2"/>
        </w:num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 xml:space="preserve">January 2008 - July 2009 he has led Business Partners Organization in </w:t>
      </w:r>
      <w:proofErr w:type="spellStart"/>
      <w:r w:rsidRPr="00DF0C9B">
        <w:rPr>
          <w:rFonts w:eastAsia="Times New Roman" w:cs="Arial"/>
          <w:color w:val="404040" w:themeColor="text1" w:themeTint="BF"/>
          <w:sz w:val="24"/>
          <w:szCs w:val="24"/>
          <w:lang w:val="en-US"/>
        </w:rPr>
        <w:t>SouthWest</w:t>
      </w:r>
      <w:proofErr w:type="spellEnd"/>
      <w:r w:rsidRPr="00DF0C9B">
        <w:rPr>
          <w:rFonts w:eastAsia="Times New Roman" w:cs="Arial"/>
          <w:color w:val="404040" w:themeColor="text1" w:themeTint="BF"/>
          <w:sz w:val="24"/>
          <w:szCs w:val="24"/>
          <w:lang w:val="en-US"/>
        </w:rPr>
        <w:t xml:space="preserve"> Europe, based in Madrid</w:t>
      </w:r>
    </w:p>
    <w:p w:rsidR="00971C19" w:rsidRPr="00DF0C9B" w:rsidRDefault="00971C19" w:rsidP="00971C19">
      <w:pPr>
        <w:pStyle w:val="Paragrafoelenco"/>
        <w:numPr>
          <w:ilvl w:val="0"/>
          <w:numId w:val="2"/>
        </w:numPr>
        <w:jc w:val="both"/>
        <w:rPr>
          <w:rFonts w:eastAsia="Times New Roman" w:cs="Arial"/>
          <w:color w:val="404040" w:themeColor="text1" w:themeTint="BF"/>
          <w:sz w:val="24"/>
          <w:szCs w:val="24"/>
          <w:lang w:val="en-US"/>
        </w:rPr>
      </w:pPr>
      <w:r w:rsidRPr="00DF0C9B">
        <w:rPr>
          <w:rFonts w:eastAsia="Times New Roman" w:cs="Arial"/>
          <w:color w:val="404040" w:themeColor="text1" w:themeTint="BF"/>
          <w:sz w:val="24"/>
          <w:szCs w:val="24"/>
          <w:lang w:val="en-US"/>
        </w:rPr>
        <w:t xml:space="preserve">July 2009 – July 2011 he has led Systems and Technology Group Italy as Vice President </w:t>
      </w:r>
    </w:p>
    <w:p w:rsidR="00971C19" w:rsidRPr="00DF0C9B" w:rsidRDefault="00971C19" w:rsidP="00971C19">
      <w:pPr>
        <w:pStyle w:val="Paragrafoelenco"/>
        <w:numPr>
          <w:ilvl w:val="0"/>
          <w:numId w:val="2"/>
        </w:numPr>
        <w:jc w:val="both"/>
        <w:rPr>
          <w:lang w:val="en-US"/>
        </w:rPr>
      </w:pPr>
      <w:r w:rsidRPr="00DF0C9B">
        <w:rPr>
          <w:rFonts w:eastAsia="Times New Roman" w:cs="Arial"/>
          <w:color w:val="404040" w:themeColor="text1" w:themeTint="BF"/>
          <w:sz w:val="24"/>
          <w:szCs w:val="24"/>
          <w:lang w:val="en-US"/>
        </w:rPr>
        <w:t>Since July 2011 he is Vice President Software Italy</w:t>
      </w:r>
    </w:p>
    <w:p w:rsidR="001E18EE" w:rsidRDefault="001E18EE">
      <w:pPr>
        <w:rPr>
          <w:rFonts w:eastAsia="Times New Roman" w:cs="Arial"/>
          <w:color w:val="404040" w:themeColor="text1" w:themeTint="BF"/>
          <w:sz w:val="24"/>
          <w:szCs w:val="24"/>
          <w:lang w:val="en-US"/>
        </w:rPr>
      </w:pPr>
      <w:r>
        <w:rPr>
          <w:rFonts w:eastAsia="Times New Roman" w:cs="Arial"/>
          <w:color w:val="404040" w:themeColor="text1" w:themeTint="BF"/>
          <w:sz w:val="24"/>
          <w:szCs w:val="24"/>
          <w:lang w:val="en-US"/>
        </w:rPr>
        <w:br w:type="page"/>
      </w:r>
    </w:p>
    <w:p w:rsidR="001E18EE" w:rsidRPr="00071F88" w:rsidRDefault="001E18EE" w:rsidP="001E18EE">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1E18EE" w:rsidRDefault="001E18EE" w:rsidP="001E18EE">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1E18EE" w:rsidRPr="00BA7394" w:rsidTr="009764DF">
        <w:tc>
          <w:tcPr>
            <w:tcW w:w="2269" w:type="dxa"/>
            <w:tcBorders>
              <w:top w:val="nil"/>
              <w:left w:val="nil"/>
              <w:bottom w:val="nil"/>
              <w:right w:val="nil"/>
            </w:tcBorders>
          </w:tcPr>
          <w:p w:rsidR="001E18EE" w:rsidRDefault="001E18EE" w:rsidP="009764DF">
            <w:r>
              <w:rPr>
                <w:b/>
                <w:noProof/>
                <w:color w:val="548DD4" w:themeColor="text2" w:themeTint="99"/>
                <w:sz w:val="36"/>
              </w:rPr>
              <w:drawing>
                <wp:inline distT="0" distB="0" distL="0" distR="0" wp14:anchorId="5F45A799" wp14:editId="0E3B94BE">
                  <wp:extent cx="1067000" cy="1067000"/>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1E18EE" w:rsidRPr="00BA7394" w:rsidRDefault="001E18EE" w:rsidP="009764DF">
            <w:pPr>
              <w:pStyle w:val="DefaultText"/>
              <w:tabs>
                <w:tab w:val="left" w:pos="8190"/>
              </w:tabs>
              <w:rPr>
                <w:rFonts w:asciiTheme="minorHAnsi" w:hAnsiTheme="minorHAnsi"/>
                <w:b/>
                <w:color w:val="548DD4" w:themeColor="text2" w:themeTint="99"/>
                <w:sz w:val="28"/>
                <w:szCs w:val="28"/>
              </w:rPr>
            </w:pPr>
          </w:p>
          <w:p w:rsidR="001E18EE" w:rsidRDefault="001E18EE" w:rsidP="009764DF">
            <w:pPr>
              <w:pStyle w:val="DefaultText"/>
              <w:tabs>
                <w:tab w:val="left" w:pos="8190"/>
              </w:tabs>
              <w:rPr>
                <w:rFonts w:asciiTheme="minorHAnsi" w:hAnsiTheme="minorHAnsi"/>
                <w:b/>
                <w:color w:val="548DD4" w:themeColor="text2" w:themeTint="99"/>
                <w:sz w:val="28"/>
                <w:szCs w:val="28"/>
              </w:rPr>
            </w:pPr>
          </w:p>
          <w:p w:rsidR="006634DF" w:rsidRPr="00BA7394" w:rsidRDefault="006634DF" w:rsidP="009764DF">
            <w:pPr>
              <w:pStyle w:val="DefaultText"/>
              <w:tabs>
                <w:tab w:val="left" w:pos="8190"/>
              </w:tabs>
              <w:rPr>
                <w:rFonts w:asciiTheme="minorHAnsi" w:hAnsiTheme="minorHAnsi"/>
                <w:b/>
                <w:color w:val="548DD4" w:themeColor="text2" w:themeTint="99"/>
                <w:sz w:val="28"/>
                <w:szCs w:val="28"/>
              </w:rPr>
            </w:pPr>
          </w:p>
          <w:p w:rsidR="001E18EE" w:rsidRPr="00BA7394" w:rsidRDefault="001E18EE" w:rsidP="009764DF">
            <w:pPr>
              <w:pStyle w:val="DefaultText"/>
              <w:tabs>
                <w:tab w:val="left" w:pos="8190"/>
              </w:tabs>
              <w:rPr>
                <w:rFonts w:asciiTheme="minorHAnsi" w:hAnsiTheme="minorHAnsi"/>
                <w:b/>
                <w:color w:val="548DD4" w:themeColor="text2" w:themeTint="99"/>
                <w:sz w:val="28"/>
                <w:szCs w:val="28"/>
              </w:rPr>
            </w:pPr>
            <w:r>
              <w:rPr>
                <w:rFonts w:asciiTheme="minorHAnsi" w:hAnsiTheme="minorHAnsi"/>
                <w:b/>
                <w:color w:val="548DD4" w:themeColor="text2" w:themeTint="99"/>
                <w:sz w:val="28"/>
                <w:szCs w:val="28"/>
              </w:rPr>
              <w:t>STEFANO FABRIZI</w:t>
            </w:r>
          </w:p>
          <w:p w:rsidR="001E18EE" w:rsidRPr="00034744" w:rsidRDefault="006634DF" w:rsidP="009764DF">
            <w:pPr>
              <w:rPr>
                <w:rFonts w:ascii="Calibri" w:eastAsia="Times New Roman" w:hAnsi="Calibri" w:cs="Times New Roman"/>
                <w:i/>
                <w:color w:val="548DD4"/>
                <w:sz w:val="28"/>
                <w:szCs w:val="28"/>
              </w:rPr>
            </w:pPr>
            <w:r w:rsidRPr="006634DF">
              <w:rPr>
                <w:color w:val="548DD4" w:themeColor="text2" w:themeTint="99"/>
                <w:sz w:val="28"/>
                <w:szCs w:val="28"/>
              </w:rPr>
              <w:t>Responsabile IT R&amp;D</w:t>
            </w:r>
            <w:r w:rsidR="001E18EE" w:rsidRPr="001E18EE">
              <w:rPr>
                <w:color w:val="548DD4" w:themeColor="text2" w:themeTint="99"/>
                <w:sz w:val="28"/>
                <w:szCs w:val="28"/>
              </w:rPr>
              <w:t>, Banca D’Italia</w:t>
            </w:r>
          </w:p>
        </w:tc>
      </w:tr>
    </w:tbl>
    <w:p w:rsidR="001E18EE" w:rsidRPr="00034744" w:rsidRDefault="001E18EE" w:rsidP="001E18EE">
      <w:pPr>
        <w:pStyle w:val="Pidipagina"/>
        <w:rPr>
          <w:b/>
          <w:color w:val="548DD4" w:themeColor="text2" w:themeTint="99"/>
          <w:sz w:val="36"/>
        </w:rPr>
      </w:pPr>
    </w:p>
    <w:p w:rsidR="001E18EE" w:rsidRPr="00034744" w:rsidRDefault="001E18EE" w:rsidP="001E18EE">
      <w:pPr>
        <w:pStyle w:val="Pidipagina"/>
        <w:rPr>
          <w:b/>
          <w:color w:val="548DD4" w:themeColor="text2" w:themeTint="99"/>
          <w:sz w:val="36"/>
        </w:rPr>
      </w:pPr>
    </w:p>
    <w:p w:rsidR="001E18EE" w:rsidRDefault="001E18EE" w:rsidP="001E18EE">
      <w:pPr>
        <w:jc w:val="both"/>
        <w:rPr>
          <w:rFonts w:eastAsia="Times New Roman" w:cs="Arial"/>
          <w:color w:val="404040" w:themeColor="text1" w:themeTint="BF"/>
          <w:sz w:val="24"/>
          <w:szCs w:val="24"/>
          <w:lang w:val="en-US"/>
        </w:rPr>
      </w:pPr>
      <w:r w:rsidRPr="001E18EE">
        <w:rPr>
          <w:rFonts w:eastAsia="Times New Roman" w:cs="Arial"/>
          <w:color w:val="404040" w:themeColor="text1" w:themeTint="BF"/>
          <w:sz w:val="24"/>
          <w:szCs w:val="24"/>
          <w:lang w:val="en-US"/>
        </w:rPr>
        <w:t xml:space="preserve">Stefano </w:t>
      </w:r>
      <w:proofErr w:type="spellStart"/>
      <w:r w:rsidRPr="001E18EE">
        <w:rPr>
          <w:rFonts w:eastAsia="Times New Roman" w:cs="Arial"/>
          <w:color w:val="404040" w:themeColor="text1" w:themeTint="BF"/>
          <w:sz w:val="24"/>
          <w:szCs w:val="24"/>
          <w:lang w:val="en-US"/>
        </w:rPr>
        <w:t>Fabrizi</w:t>
      </w:r>
      <w:proofErr w:type="spellEnd"/>
      <w:r w:rsidRPr="001E18EE">
        <w:rPr>
          <w:rFonts w:eastAsia="Times New Roman" w:cs="Arial"/>
          <w:color w:val="404040" w:themeColor="text1" w:themeTint="BF"/>
          <w:sz w:val="24"/>
          <w:szCs w:val="24"/>
          <w:lang w:val="en-US"/>
        </w:rPr>
        <w:t xml:space="preserve"> graduated in Mathematics at the University of Rome “La </w:t>
      </w:r>
      <w:proofErr w:type="spellStart"/>
      <w:r w:rsidRPr="001E18EE">
        <w:rPr>
          <w:rFonts w:eastAsia="Times New Roman" w:cs="Arial"/>
          <w:color w:val="404040" w:themeColor="text1" w:themeTint="BF"/>
          <w:sz w:val="24"/>
          <w:szCs w:val="24"/>
          <w:lang w:val="en-US"/>
        </w:rPr>
        <w:t>Sapienza</w:t>
      </w:r>
      <w:proofErr w:type="spellEnd"/>
      <w:r w:rsidRPr="001E18EE">
        <w:rPr>
          <w:rFonts w:eastAsia="Times New Roman" w:cs="Arial"/>
          <w:color w:val="404040" w:themeColor="text1" w:themeTint="BF"/>
          <w:sz w:val="24"/>
          <w:szCs w:val="24"/>
          <w:lang w:val="en-US"/>
        </w:rPr>
        <w:t>” - 1986.</w:t>
      </w:r>
    </w:p>
    <w:p w:rsidR="001E18EE" w:rsidRDefault="001E18EE" w:rsidP="001E18EE">
      <w:pPr>
        <w:jc w:val="both"/>
        <w:rPr>
          <w:rFonts w:eastAsia="Times New Roman" w:cs="Arial"/>
          <w:color w:val="404040" w:themeColor="text1" w:themeTint="BF"/>
          <w:sz w:val="24"/>
          <w:szCs w:val="24"/>
          <w:lang w:val="en-US"/>
        </w:rPr>
      </w:pPr>
      <w:r w:rsidRPr="001E18EE">
        <w:rPr>
          <w:rFonts w:eastAsia="Times New Roman" w:cs="Arial"/>
          <w:color w:val="404040" w:themeColor="text1" w:themeTint="BF"/>
          <w:sz w:val="24"/>
          <w:szCs w:val="24"/>
          <w:lang w:val="en-US"/>
        </w:rPr>
        <w:t xml:space="preserve">He has worked until 1988 as a research associate at DIS (Department of Informatics and Systems Science, Univ. La </w:t>
      </w:r>
      <w:proofErr w:type="spellStart"/>
      <w:r w:rsidRPr="001E18EE">
        <w:rPr>
          <w:rFonts w:eastAsia="Times New Roman" w:cs="Arial"/>
          <w:color w:val="404040" w:themeColor="text1" w:themeTint="BF"/>
          <w:sz w:val="24"/>
          <w:szCs w:val="24"/>
          <w:lang w:val="en-US"/>
        </w:rPr>
        <w:t>Sapienza</w:t>
      </w:r>
      <w:proofErr w:type="spellEnd"/>
      <w:r w:rsidRPr="001E18EE">
        <w:rPr>
          <w:rFonts w:eastAsia="Times New Roman" w:cs="Arial"/>
          <w:color w:val="404040" w:themeColor="text1" w:themeTint="BF"/>
          <w:sz w:val="24"/>
          <w:szCs w:val="24"/>
          <w:lang w:val="en-US"/>
        </w:rPr>
        <w:t>, Rome, Italy).</w:t>
      </w:r>
    </w:p>
    <w:p w:rsidR="001E18EE" w:rsidRDefault="001E18EE" w:rsidP="001E18EE">
      <w:pPr>
        <w:jc w:val="both"/>
        <w:rPr>
          <w:rFonts w:eastAsia="Times New Roman" w:cs="Arial"/>
          <w:color w:val="404040" w:themeColor="text1" w:themeTint="BF"/>
          <w:sz w:val="24"/>
          <w:szCs w:val="24"/>
          <w:lang w:val="en-US"/>
        </w:rPr>
      </w:pPr>
      <w:r w:rsidRPr="001E18EE">
        <w:rPr>
          <w:rFonts w:eastAsia="Times New Roman" w:cs="Arial"/>
          <w:color w:val="404040" w:themeColor="text1" w:themeTint="BF"/>
          <w:sz w:val="24"/>
          <w:szCs w:val="24"/>
          <w:lang w:val="en-US"/>
        </w:rPr>
        <w:t xml:space="preserve">He was appointed as a contract professor of mathematics at the </w:t>
      </w:r>
      <w:proofErr w:type="spellStart"/>
      <w:r w:rsidRPr="001E18EE">
        <w:rPr>
          <w:rFonts w:eastAsia="Times New Roman" w:cs="Arial"/>
          <w:color w:val="404040" w:themeColor="text1" w:themeTint="BF"/>
          <w:sz w:val="24"/>
          <w:szCs w:val="24"/>
          <w:lang w:val="en-US"/>
        </w:rPr>
        <w:t>Università</w:t>
      </w:r>
      <w:proofErr w:type="spellEnd"/>
      <w:r w:rsidRPr="001E18EE">
        <w:rPr>
          <w:rFonts w:eastAsia="Times New Roman" w:cs="Arial"/>
          <w:color w:val="404040" w:themeColor="text1" w:themeTint="BF"/>
          <w:sz w:val="24"/>
          <w:szCs w:val="24"/>
          <w:lang w:val="en-US"/>
        </w:rPr>
        <w:t xml:space="preserve"> </w:t>
      </w:r>
      <w:proofErr w:type="gramStart"/>
      <w:r w:rsidRPr="001E18EE">
        <w:rPr>
          <w:rFonts w:eastAsia="Times New Roman" w:cs="Arial"/>
          <w:color w:val="404040" w:themeColor="text1" w:themeTint="BF"/>
          <w:sz w:val="24"/>
          <w:szCs w:val="24"/>
          <w:lang w:val="en-US"/>
        </w:rPr>
        <w:t>del</w:t>
      </w:r>
      <w:proofErr w:type="gramEnd"/>
      <w:r w:rsidRPr="001E18EE">
        <w:rPr>
          <w:rFonts w:eastAsia="Times New Roman" w:cs="Arial"/>
          <w:color w:val="404040" w:themeColor="text1" w:themeTint="BF"/>
          <w:sz w:val="24"/>
          <w:szCs w:val="24"/>
          <w:lang w:val="en-US"/>
        </w:rPr>
        <w:t xml:space="preserve"> Molise (1988) and of programming languages at the University of Rome “Tor </w:t>
      </w:r>
      <w:proofErr w:type="spellStart"/>
      <w:r w:rsidRPr="001E18EE">
        <w:rPr>
          <w:rFonts w:eastAsia="Times New Roman" w:cs="Arial"/>
          <w:color w:val="404040" w:themeColor="text1" w:themeTint="BF"/>
          <w:sz w:val="24"/>
          <w:szCs w:val="24"/>
          <w:lang w:val="en-US"/>
        </w:rPr>
        <w:t>Vergata</w:t>
      </w:r>
      <w:proofErr w:type="spellEnd"/>
      <w:r w:rsidRPr="001E18EE">
        <w:rPr>
          <w:rFonts w:eastAsia="Times New Roman" w:cs="Arial"/>
          <w:color w:val="404040" w:themeColor="text1" w:themeTint="BF"/>
          <w:sz w:val="24"/>
          <w:szCs w:val="24"/>
          <w:lang w:val="en-US"/>
        </w:rPr>
        <w:t>” (2001).</w:t>
      </w:r>
    </w:p>
    <w:p w:rsidR="001E18EE" w:rsidRDefault="001E18EE" w:rsidP="001E18EE">
      <w:pPr>
        <w:jc w:val="both"/>
        <w:rPr>
          <w:rFonts w:eastAsia="Times New Roman" w:cs="Arial"/>
          <w:color w:val="404040" w:themeColor="text1" w:themeTint="BF"/>
          <w:sz w:val="24"/>
          <w:szCs w:val="24"/>
          <w:lang w:val="en-US"/>
        </w:rPr>
      </w:pPr>
      <w:r w:rsidRPr="001E18EE">
        <w:rPr>
          <w:rFonts w:eastAsia="Times New Roman" w:cs="Arial"/>
          <w:color w:val="404040" w:themeColor="text1" w:themeTint="BF"/>
          <w:sz w:val="24"/>
          <w:szCs w:val="24"/>
          <w:lang w:val="en-US"/>
        </w:rPr>
        <w:t xml:space="preserve">He joined </w:t>
      </w:r>
      <w:proofErr w:type="spellStart"/>
      <w:r w:rsidRPr="001E18EE">
        <w:rPr>
          <w:rFonts w:eastAsia="Times New Roman" w:cs="Arial"/>
          <w:color w:val="404040" w:themeColor="text1" w:themeTint="BF"/>
          <w:sz w:val="24"/>
          <w:szCs w:val="24"/>
          <w:lang w:val="en-US"/>
        </w:rPr>
        <w:t>Banca</w:t>
      </w:r>
      <w:proofErr w:type="spellEnd"/>
      <w:r w:rsidRPr="001E18EE">
        <w:rPr>
          <w:rFonts w:eastAsia="Times New Roman" w:cs="Arial"/>
          <w:color w:val="404040" w:themeColor="text1" w:themeTint="BF"/>
          <w:sz w:val="24"/>
          <w:szCs w:val="24"/>
          <w:lang w:val="en-US"/>
        </w:rPr>
        <w:t xml:space="preserve"> </w:t>
      </w:r>
      <w:proofErr w:type="spellStart"/>
      <w:r w:rsidRPr="001E18EE">
        <w:rPr>
          <w:rFonts w:eastAsia="Times New Roman" w:cs="Arial"/>
          <w:color w:val="404040" w:themeColor="text1" w:themeTint="BF"/>
          <w:sz w:val="24"/>
          <w:szCs w:val="24"/>
          <w:lang w:val="en-US"/>
        </w:rPr>
        <w:t>d’Italia</w:t>
      </w:r>
      <w:proofErr w:type="spellEnd"/>
      <w:r w:rsidRPr="001E18EE">
        <w:rPr>
          <w:rFonts w:eastAsia="Times New Roman" w:cs="Arial"/>
          <w:color w:val="404040" w:themeColor="text1" w:themeTint="BF"/>
          <w:sz w:val="24"/>
          <w:szCs w:val="24"/>
          <w:lang w:val="en-US"/>
        </w:rPr>
        <w:t xml:space="preserve"> in 1988 having held various management positions in software quality assurance and software metrics.</w:t>
      </w:r>
    </w:p>
    <w:p w:rsidR="001E18EE" w:rsidRPr="001E18EE" w:rsidRDefault="001E18EE" w:rsidP="001E18EE">
      <w:pPr>
        <w:jc w:val="both"/>
        <w:rPr>
          <w:rFonts w:eastAsia="Times New Roman" w:cs="Arial"/>
          <w:color w:val="404040" w:themeColor="text1" w:themeTint="BF"/>
          <w:sz w:val="24"/>
          <w:szCs w:val="24"/>
          <w:lang w:val="en-US"/>
        </w:rPr>
      </w:pPr>
      <w:r w:rsidRPr="001E18EE">
        <w:rPr>
          <w:rFonts w:eastAsia="Times New Roman" w:cs="Arial"/>
          <w:color w:val="404040" w:themeColor="text1" w:themeTint="BF"/>
          <w:sz w:val="24"/>
          <w:szCs w:val="24"/>
          <w:lang w:val="en-US"/>
        </w:rPr>
        <w:t xml:space="preserve">He was appointed head of the support to software development in 2006. He is currently the manager responsible for the IT research activity in </w:t>
      </w:r>
      <w:proofErr w:type="spellStart"/>
      <w:r w:rsidRPr="001E18EE">
        <w:rPr>
          <w:rFonts w:eastAsia="Times New Roman" w:cs="Arial"/>
          <w:color w:val="404040" w:themeColor="text1" w:themeTint="BF"/>
          <w:sz w:val="24"/>
          <w:szCs w:val="24"/>
          <w:lang w:val="en-US"/>
        </w:rPr>
        <w:t>Banca</w:t>
      </w:r>
      <w:proofErr w:type="spellEnd"/>
      <w:r w:rsidRPr="001E18EE">
        <w:rPr>
          <w:rFonts w:eastAsia="Times New Roman" w:cs="Arial"/>
          <w:color w:val="404040" w:themeColor="text1" w:themeTint="BF"/>
          <w:sz w:val="24"/>
          <w:szCs w:val="24"/>
          <w:lang w:val="en-US"/>
        </w:rPr>
        <w:t xml:space="preserve"> </w:t>
      </w:r>
      <w:proofErr w:type="spellStart"/>
      <w:r w:rsidRPr="001E18EE">
        <w:rPr>
          <w:rFonts w:eastAsia="Times New Roman" w:cs="Arial"/>
          <w:color w:val="404040" w:themeColor="text1" w:themeTint="BF"/>
          <w:sz w:val="24"/>
          <w:szCs w:val="24"/>
          <w:lang w:val="en-US"/>
        </w:rPr>
        <w:t>d’Italia</w:t>
      </w:r>
      <w:proofErr w:type="spellEnd"/>
      <w:r w:rsidRPr="001E18EE">
        <w:rPr>
          <w:rFonts w:eastAsia="Times New Roman" w:cs="Arial"/>
          <w:color w:val="404040" w:themeColor="text1" w:themeTint="BF"/>
          <w:sz w:val="24"/>
          <w:szCs w:val="24"/>
          <w:lang w:val="en-US"/>
        </w:rPr>
        <w:t>.</w:t>
      </w:r>
    </w:p>
    <w:p w:rsidR="005B00B2" w:rsidRDefault="005B00B2">
      <w:pPr>
        <w:rPr>
          <w:rFonts w:eastAsia="Times New Roman" w:cs="Arial"/>
          <w:color w:val="404040" w:themeColor="text1" w:themeTint="BF"/>
          <w:sz w:val="24"/>
          <w:szCs w:val="24"/>
          <w:lang w:val="en-US"/>
        </w:rPr>
      </w:pPr>
      <w:r w:rsidRPr="001E18EE">
        <w:rPr>
          <w:rFonts w:eastAsia="Times New Roman" w:cs="Arial"/>
          <w:color w:val="404040" w:themeColor="text1" w:themeTint="BF"/>
          <w:sz w:val="24"/>
          <w:szCs w:val="24"/>
          <w:lang w:val="en-US"/>
        </w:rPr>
        <w:br w:type="page"/>
      </w:r>
    </w:p>
    <w:p w:rsidR="008446FC" w:rsidRPr="00071F88" w:rsidRDefault="008446FC" w:rsidP="008446FC">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8446FC" w:rsidRDefault="008446FC" w:rsidP="008446FC">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8446FC" w:rsidRPr="00BA7394" w:rsidTr="004C6184">
        <w:tc>
          <w:tcPr>
            <w:tcW w:w="2269" w:type="dxa"/>
            <w:tcBorders>
              <w:top w:val="nil"/>
              <w:left w:val="nil"/>
              <w:bottom w:val="nil"/>
              <w:right w:val="nil"/>
            </w:tcBorders>
          </w:tcPr>
          <w:p w:rsidR="008446FC" w:rsidRDefault="008446FC" w:rsidP="004C6184">
            <w:r>
              <w:rPr>
                <w:b/>
                <w:noProof/>
                <w:color w:val="548DD4" w:themeColor="text2" w:themeTint="99"/>
                <w:sz w:val="36"/>
              </w:rPr>
              <w:drawing>
                <wp:inline distT="0" distB="0" distL="0" distR="0" wp14:anchorId="21B5DC4D" wp14:editId="58D13822">
                  <wp:extent cx="1067000" cy="1067000"/>
                  <wp:effectExtent l="0" t="0" r="0" b="0"/>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3">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8446FC" w:rsidRPr="00BA7394" w:rsidRDefault="008446FC" w:rsidP="004C6184">
            <w:pPr>
              <w:pStyle w:val="DefaultText"/>
              <w:tabs>
                <w:tab w:val="left" w:pos="8190"/>
              </w:tabs>
              <w:rPr>
                <w:rFonts w:asciiTheme="minorHAnsi" w:hAnsiTheme="minorHAnsi"/>
                <w:b/>
                <w:color w:val="548DD4" w:themeColor="text2" w:themeTint="99"/>
                <w:sz w:val="28"/>
                <w:szCs w:val="28"/>
              </w:rPr>
            </w:pPr>
          </w:p>
          <w:p w:rsidR="008446FC" w:rsidRDefault="008446FC" w:rsidP="004C6184">
            <w:pPr>
              <w:pStyle w:val="DefaultText"/>
              <w:tabs>
                <w:tab w:val="left" w:pos="8190"/>
              </w:tabs>
              <w:rPr>
                <w:rFonts w:asciiTheme="minorHAnsi" w:hAnsiTheme="minorHAnsi"/>
                <w:b/>
                <w:color w:val="548DD4" w:themeColor="text2" w:themeTint="99"/>
                <w:sz w:val="28"/>
                <w:szCs w:val="28"/>
              </w:rPr>
            </w:pPr>
          </w:p>
          <w:p w:rsidR="008446FC" w:rsidRPr="00BA7394" w:rsidRDefault="008446FC" w:rsidP="004C6184">
            <w:pPr>
              <w:pStyle w:val="DefaultText"/>
              <w:tabs>
                <w:tab w:val="left" w:pos="8190"/>
              </w:tabs>
              <w:rPr>
                <w:rFonts w:asciiTheme="minorHAnsi" w:hAnsiTheme="minorHAnsi"/>
                <w:b/>
                <w:color w:val="548DD4" w:themeColor="text2" w:themeTint="99"/>
                <w:sz w:val="28"/>
                <w:szCs w:val="28"/>
              </w:rPr>
            </w:pPr>
          </w:p>
          <w:p w:rsidR="008446FC" w:rsidRPr="00BA7394" w:rsidRDefault="008446FC" w:rsidP="004C6184">
            <w:pPr>
              <w:pStyle w:val="DefaultText"/>
              <w:tabs>
                <w:tab w:val="left" w:pos="8190"/>
              </w:tabs>
              <w:rPr>
                <w:rFonts w:asciiTheme="minorHAnsi" w:hAnsiTheme="minorHAnsi"/>
                <w:b/>
                <w:color w:val="548DD4" w:themeColor="text2" w:themeTint="99"/>
                <w:sz w:val="28"/>
                <w:szCs w:val="28"/>
              </w:rPr>
            </w:pPr>
            <w:r>
              <w:rPr>
                <w:rFonts w:asciiTheme="minorHAnsi" w:hAnsiTheme="minorHAnsi"/>
                <w:b/>
                <w:color w:val="548DD4" w:themeColor="text2" w:themeTint="99"/>
                <w:sz w:val="28"/>
                <w:szCs w:val="28"/>
              </w:rPr>
              <w:t>ANTONELLA FERRARI</w:t>
            </w:r>
          </w:p>
          <w:p w:rsidR="008446FC" w:rsidRPr="00034744" w:rsidRDefault="008446FC" w:rsidP="004C6184">
            <w:pPr>
              <w:rPr>
                <w:rFonts w:ascii="Calibri" w:eastAsia="Times New Roman" w:hAnsi="Calibri" w:cs="Times New Roman"/>
                <w:i/>
                <w:color w:val="548DD4"/>
                <w:sz w:val="28"/>
                <w:szCs w:val="28"/>
              </w:rPr>
            </w:pPr>
            <w:r>
              <w:rPr>
                <w:color w:val="548DD4" w:themeColor="text2" w:themeTint="99"/>
                <w:sz w:val="28"/>
                <w:szCs w:val="28"/>
              </w:rPr>
              <w:t>Partner, K4Value</w:t>
            </w:r>
          </w:p>
        </w:tc>
      </w:tr>
    </w:tbl>
    <w:p w:rsidR="008446FC" w:rsidRPr="00034744" w:rsidRDefault="008446FC" w:rsidP="008446FC">
      <w:pPr>
        <w:pStyle w:val="Pidipagina"/>
        <w:rPr>
          <w:b/>
          <w:color w:val="548DD4" w:themeColor="text2" w:themeTint="99"/>
          <w:sz w:val="36"/>
        </w:rPr>
      </w:pPr>
    </w:p>
    <w:p w:rsidR="008446FC" w:rsidRPr="00034744" w:rsidRDefault="008446FC" w:rsidP="008446FC">
      <w:pPr>
        <w:pStyle w:val="Pidipagina"/>
        <w:rPr>
          <w:b/>
          <w:color w:val="548DD4" w:themeColor="text2" w:themeTint="99"/>
          <w:sz w:val="36"/>
        </w:rPr>
      </w:pPr>
    </w:p>
    <w:p w:rsidR="008446FC" w:rsidRPr="008446FC" w:rsidRDefault="008446FC" w:rsidP="008446FC">
      <w:pPr>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Antonella Ferrari svolge attività di consulenza nell’ambito </w:t>
      </w:r>
      <w:proofErr w:type="gramStart"/>
      <w:r w:rsidRPr="008446FC">
        <w:rPr>
          <w:rFonts w:eastAsia="Times New Roman" w:cs="Arial"/>
          <w:color w:val="404040" w:themeColor="text1" w:themeTint="BF"/>
          <w:sz w:val="24"/>
          <w:szCs w:val="24"/>
        </w:rPr>
        <w:t>della</w:t>
      </w:r>
      <w:proofErr w:type="gramEnd"/>
      <w:r w:rsidRPr="008446FC">
        <w:rPr>
          <w:rFonts w:eastAsia="Times New Roman" w:cs="Arial"/>
          <w:color w:val="404040" w:themeColor="text1" w:themeTint="BF"/>
          <w:sz w:val="24"/>
          <w:szCs w:val="24"/>
        </w:rPr>
        <w:t xml:space="preserve"> Business Intelligence e Analytics. </w:t>
      </w:r>
    </w:p>
    <w:p w:rsidR="008446FC" w:rsidRPr="008446FC" w:rsidRDefault="008446FC" w:rsidP="008446FC">
      <w:pPr>
        <w:jc w:val="both"/>
        <w:rPr>
          <w:rFonts w:eastAsia="Times New Roman" w:cs="Arial"/>
          <w:color w:val="404040" w:themeColor="text1" w:themeTint="BF"/>
          <w:sz w:val="24"/>
          <w:szCs w:val="24"/>
        </w:rPr>
      </w:pPr>
      <w:proofErr w:type="gramStart"/>
      <w:r w:rsidRPr="008446FC">
        <w:rPr>
          <w:rFonts w:eastAsia="Times New Roman" w:cs="Arial"/>
          <w:color w:val="404040" w:themeColor="text1" w:themeTint="BF"/>
          <w:sz w:val="24"/>
          <w:szCs w:val="24"/>
        </w:rPr>
        <w:t>Docente in importanti Università per una ventina d’anni e autrice di numerose pubblicazioni sulle tecnologie a supporto dei processi decisio</w:t>
      </w:r>
      <w:proofErr w:type="gramEnd"/>
      <w:r w:rsidRPr="008446FC">
        <w:rPr>
          <w:rFonts w:eastAsia="Times New Roman" w:cs="Arial"/>
          <w:color w:val="404040" w:themeColor="text1" w:themeTint="BF"/>
          <w:sz w:val="24"/>
          <w:szCs w:val="24"/>
        </w:rPr>
        <w:t>nali e sulle relative implicazioni organizzative.</w:t>
      </w: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E’ Amministratore Unico della K4Value S.r.l. e Presidente del Club per le Tecnologie dell’Informazione </w:t>
      </w:r>
      <w:proofErr w:type="gramStart"/>
      <w:r w:rsidRPr="008446FC">
        <w:rPr>
          <w:rFonts w:eastAsia="Times New Roman" w:cs="Arial"/>
          <w:color w:val="404040" w:themeColor="text1" w:themeTint="BF"/>
          <w:sz w:val="24"/>
          <w:szCs w:val="24"/>
        </w:rPr>
        <w:t>di</w:t>
      </w:r>
      <w:proofErr w:type="gramEnd"/>
      <w:r w:rsidRPr="008446FC">
        <w:rPr>
          <w:rFonts w:eastAsia="Times New Roman" w:cs="Arial"/>
          <w:color w:val="404040" w:themeColor="text1" w:themeTint="BF"/>
          <w:sz w:val="24"/>
          <w:szCs w:val="24"/>
        </w:rPr>
        <w:t xml:space="preserve"> Milano (</w:t>
      </w:r>
      <w:proofErr w:type="spellStart"/>
      <w:r w:rsidRPr="008446FC">
        <w:rPr>
          <w:rFonts w:eastAsia="Times New Roman" w:cs="Arial"/>
          <w:color w:val="404040" w:themeColor="text1" w:themeTint="BF"/>
          <w:sz w:val="24"/>
          <w:szCs w:val="24"/>
        </w:rPr>
        <w:t>ClubTI</w:t>
      </w:r>
      <w:proofErr w:type="spellEnd"/>
      <w:r w:rsidRPr="008446FC">
        <w:rPr>
          <w:rFonts w:eastAsia="Times New Roman" w:cs="Arial"/>
          <w:color w:val="404040" w:themeColor="text1" w:themeTint="BF"/>
          <w:sz w:val="24"/>
          <w:szCs w:val="24"/>
        </w:rPr>
        <w:t>) – Assolombarda.</w:t>
      </w:r>
      <w:r w:rsidRPr="008446FC">
        <w:rPr>
          <w:rFonts w:eastAsia="Times New Roman" w:cs="Arial"/>
          <w:color w:val="404040" w:themeColor="text1" w:themeTint="BF"/>
          <w:sz w:val="24"/>
          <w:szCs w:val="24"/>
        </w:rPr>
        <w:br w:type="page"/>
      </w:r>
    </w:p>
    <w:p w:rsidR="005B00B2" w:rsidRPr="00071F88" w:rsidRDefault="005B00B2" w:rsidP="005B00B2">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5B00B2" w:rsidRDefault="005B00B2" w:rsidP="005B00B2">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5B00B2" w:rsidRPr="009D18CB" w:rsidTr="006D29DC">
        <w:tc>
          <w:tcPr>
            <w:tcW w:w="2269" w:type="dxa"/>
            <w:tcBorders>
              <w:top w:val="nil"/>
              <w:left w:val="nil"/>
              <w:bottom w:val="nil"/>
              <w:right w:val="nil"/>
            </w:tcBorders>
          </w:tcPr>
          <w:p w:rsidR="005B00B2" w:rsidRDefault="005B00B2" w:rsidP="006D29DC">
            <w:r>
              <w:rPr>
                <w:b/>
                <w:noProof/>
                <w:color w:val="548DD4" w:themeColor="text2" w:themeTint="99"/>
                <w:sz w:val="36"/>
              </w:rPr>
              <w:drawing>
                <wp:inline distT="0" distB="0" distL="0" distR="0" wp14:anchorId="737E0442" wp14:editId="447648F8">
                  <wp:extent cx="1067000" cy="1067000"/>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5B00B2" w:rsidRPr="00BA7394" w:rsidRDefault="005B00B2" w:rsidP="006D29DC">
            <w:pPr>
              <w:pStyle w:val="DefaultText"/>
              <w:tabs>
                <w:tab w:val="left" w:pos="8190"/>
              </w:tabs>
              <w:rPr>
                <w:rFonts w:asciiTheme="minorHAnsi" w:hAnsiTheme="minorHAnsi"/>
                <w:b/>
                <w:color w:val="548DD4" w:themeColor="text2" w:themeTint="99"/>
                <w:sz w:val="28"/>
                <w:szCs w:val="28"/>
              </w:rPr>
            </w:pPr>
          </w:p>
          <w:p w:rsidR="005B00B2" w:rsidRPr="00BA7394" w:rsidRDefault="005B00B2" w:rsidP="006D29DC">
            <w:pPr>
              <w:pStyle w:val="DefaultText"/>
              <w:tabs>
                <w:tab w:val="left" w:pos="8190"/>
              </w:tabs>
              <w:rPr>
                <w:rFonts w:asciiTheme="minorHAnsi" w:hAnsiTheme="minorHAnsi"/>
                <w:b/>
                <w:color w:val="548DD4" w:themeColor="text2" w:themeTint="99"/>
                <w:sz w:val="28"/>
                <w:szCs w:val="28"/>
              </w:rPr>
            </w:pPr>
          </w:p>
          <w:p w:rsidR="005B00B2" w:rsidRPr="005B00B2" w:rsidRDefault="005B00B2" w:rsidP="006D29DC">
            <w:pPr>
              <w:pStyle w:val="DefaultText"/>
              <w:tabs>
                <w:tab w:val="left" w:pos="8190"/>
              </w:tabs>
              <w:rPr>
                <w:rFonts w:asciiTheme="minorHAnsi" w:hAnsiTheme="minorHAnsi"/>
                <w:b/>
                <w:color w:val="548DD4" w:themeColor="text2" w:themeTint="99"/>
                <w:sz w:val="28"/>
                <w:szCs w:val="28"/>
                <w:lang w:val="en-US"/>
              </w:rPr>
            </w:pPr>
            <w:r w:rsidRPr="005B00B2">
              <w:rPr>
                <w:rFonts w:asciiTheme="minorHAnsi" w:hAnsiTheme="minorHAnsi"/>
                <w:b/>
                <w:color w:val="548DD4" w:themeColor="text2" w:themeTint="99"/>
                <w:sz w:val="28"/>
                <w:szCs w:val="28"/>
                <w:lang w:val="en-US"/>
              </w:rPr>
              <w:t>ANDREA FERRIGNO</w:t>
            </w:r>
          </w:p>
          <w:p w:rsidR="005B00B2" w:rsidRPr="005B00B2" w:rsidRDefault="005B00B2" w:rsidP="005B00B2">
            <w:pPr>
              <w:rPr>
                <w:rFonts w:ascii="Calibri" w:eastAsia="Times New Roman" w:hAnsi="Calibri" w:cs="Times New Roman"/>
                <w:i/>
                <w:color w:val="548DD4"/>
                <w:sz w:val="28"/>
                <w:szCs w:val="28"/>
                <w:lang w:val="en-US"/>
              </w:rPr>
            </w:pPr>
            <w:proofErr w:type="spellStart"/>
            <w:r w:rsidRPr="005B00B2">
              <w:rPr>
                <w:color w:val="548DD4" w:themeColor="text2" w:themeTint="99"/>
                <w:sz w:val="28"/>
                <w:szCs w:val="28"/>
                <w:lang w:val="en-US"/>
              </w:rPr>
              <w:t>Responsabile</w:t>
            </w:r>
            <w:proofErr w:type="spellEnd"/>
            <w:r w:rsidRPr="005B00B2">
              <w:rPr>
                <w:color w:val="548DD4" w:themeColor="text2" w:themeTint="99"/>
                <w:sz w:val="28"/>
                <w:szCs w:val="28"/>
                <w:lang w:val="en-US"/>
              </w:rPr>
              <w:t xml:space="preserve"> Customer Lifecycle Management, </w:t>
            </w:r>
            <w:proofErr w:type="spellStart"/>
            <w:r w:rsidRPr="005B00B2">
              <w:rPr>
                <w:color w:val="548DD4" w:themeColor="text2" w:themeTint="99"/>
                <w:sz w:val="28"/>
                <w:szCs w:val="28"/>
                <w:lang w:val="en-US"/>
              </w:rPr>
              <w:t>Wolters</w:t>
            </w:r>
            <w:proofErr w:type="spellEnd"/>
            <w:r w:rsidRPr="005B00B2">
              <w:rPr>
                <w:color w:val="548DD4" w:themeColor="text2" w:themeTint="99"/>
                <w:sz w:val="28"/>
                <w:szCs w:val="28"/>
                <w:lang w:val="en-US"/>
              </w:rPr>
              <w:t xml:space="preserve"> </w:t>
            </w:r>
            <w:proofErr w:type="spellStart"/>
            <w:r w:rsidRPr="005B00B2">
              <w:rPr>
                <w:color w:val="548DD4" w:themeColor="text2" w:themeTint="99"/>
                <w:sz w:val="28"/>
                <w:szCs w:val="28"/>
                <w:lang w:val="en-US"/>
              </w:rPr>
              <w:t>Kluver</w:t>
            </w:r>
            <w:proofErr w:type="spellEnd"/>
            <w:r w:rsidRPr="005B00B2">
              <w:rPr>
                <w:color w:val="548DD4" w:themeColor="text2" w:themeTint="99"/>
                <w:sz w:val="28"/>
                <w:szCs w:val="28"/>
                <w:lang w:val="en-US"/>
              </w:rPr>
              <w:t xml:space="preserve"> Italia</w:t>
            </w:r>
          </w:p>
        </w:tc>
      </w:tr>
    </w:tbl>
    <w:p w:rsidR="005B00B2" w:rsidRPr="005B00B2" w:rsidRDefault="005B00B2" w:rsidP="005B00B2">
      <w:pPr>
        <w:pStyle w:val="Pidipagina"/>
        <w:rPr>
          <w:b/>
          <w:color w:val="548DD4" w:themeColor="text2" w:themeTint="99"/>
          <w:sz w:val="36"/>
          <w:lang w:val="en-US"/>
        </w:rPr>
      </w:pPr>
    </w:p>
    <w:p w:rsidR="005B00B2" w:rsidRPr="005B00B2" w:rsidRDefault="005B00B2" w:rsidP="005B00B2">
      <w:pPr>
        <w:pStyle w:val="Pidipagina"/>
        <w:rPr>
          <w:b/>
          <w:color w:val="548DD4" w:themeColor="text2" w:themeTint="99"/>
          <w:sz w:val="36"/>
          <w:lang w:val="en-US"/>
        </w:rPr>
      </w:pPr>
    </w:p>
    <w:p w:rsidR="005B00B2" w:rsidRPr="005B00B2" w:rsidRDefault="005B00B2" w:rsidP="005B00B2">
      <w:pPr>
        <w:jc w:val="both"/>
        <w:rPr>
          <w:rFonts w:eastAsia="Times New Roman" w:cs="Arial"/>
          <w:color w:val="404040" w:themeColor="text1" w:themeTint="BF"/>
          <w:sz w:val="24"/>
          <w:szCs w:val="24"/>
        </w:rPr>
      </w:pPr>
      <w:r w:rsidRPr="005B00B2">
        <w:rPr>
          <w:rFonts w:eastAsia="Times New Roman" w:cs="Arial"/>
          <w:color w:val="404040" w:themeColor="text1" w:themeTint="BF"/>
          <w:sz w:val="24"/>
          <w:szCs w:val="24"/>
        </w:rPr>
        <w:t xml:space="preserve">Da più di </w:t>
      </w:r>
      <w:proofErr w:type="gramStart"/>
      <w:r w:rsidRPr="005B00B2">
        <w:rPr>
          <w:rFonts w:eastAsia="Times New Roman" w:cs="Arial"/>
          <w:color w:val="404040" w:themeColor="text1" w:themeTint="BF"/>
          <w:sz w:val="24"/>
          <w:szCs w:val="24"/>
        </w:rPr>
        <w:t>10</w:t>
      </w:r>
      <w:proofErr w:type="gramEnd"/>
      <w:r w:rsidRPr="005B00B2">
        <w:rPr>
          <w:rFonts w:eastAsia="Times New Roman" w:cs="Arial"/>
          <w:color w:val="404040" w:themeColor="text1" w:themeTint="BF"/>
          <w:sz w:val="24"/>
          <w:szCs w:val="24"/>
        </w:rPr>
        <w:t xml:space="preserve"> anni lavora nell’ambito della Business </w:t>
      </w:r>
      <w:proofErr w:type="spellStart"/>
      <w:r w:rsidRPr="005B00B2">
        <w:rPr>
          <w:rFonts w:eastAsia="Times New Roman" w:cs="Arial"/>
          <w:color w:val="404040" w:themeColor="text1" w:themeTint="BF"/>
          <w:sz w:val="24"/>
          <w:szCs w:val="24"/>
        </w:rPr>
        <w:t>intelligenge</w:t>
      </w:r>
      <w:proofErr w:type="spellEnd"/>
      <w:r w:rsidRPr="005B00B2">
        <w:rPr>
          <w:rFonts w:eastAsia="Times New Roman" w:cs="Arial"/>
          <w:color w:val="404040" w:themeColor="text1" w:themeTint="BF"/>
          <w:sz w:val="24"/>
          <w:szCs w:val="24"/>
        </w:rPr>
        <w:t xml:space="preserve"> e del CRM, dove ha maturato  esperienze in primari gruppi internazionali attivi nella ricerca di mercato e nella consulenza direzionale e di processo, nel settore bancario, in particolare nei processi di </w:t>
      </w:r>
      <w:proofErr w:type="spellStart"/>
      <w:r w:rsidRPr="005B00B2">
        <w:rPr>
          <w:rFonts w:eastAsia="Times New Roman" w:cs="Arial"/>
          <w:color w:val="404040" w:themeColor="text1" w:themeTint="BF"/>
          <w:sz w:val="24"/>
          <w:szCs w:val="24"/>
        </w:rPr>
        <w:t>customer</w:t>
      </w:r>
      <w:proofErr w:type="spellEnd"/>
      <w:r w:rsidRPr="005B00B2">
        <w:rPr>
          <w:rFonts w:eastAsia="Times New Roman" w:cs="Arial"/>
          <w:color w:val="404040" w:themeColor="text1" w:themeTint="BF"/>
          <w:sz w:val="24"/>
          <w:szCs w:val="24"/>
        </w:rPr>
        <w:t xml:space="preserve"> </w:t>
      </w:r>
      <w:proofErr w:type="spellStart"/>
      <w:r w:rsidRPr="005B00B2">
        <w:rPr>
          <w:rFonts w:eastAsia="Times New Roman" w:cs="Arial"/>
          <w:color w:val="404040" w:themeColor="text1" w:themeTint="BF"/>
          <w:sz w:val="24"/>
          <w:szCs w:val="24"/>
        </w:rPr>
        <w:t>knowledge</w:t>
      </w:r>
      <w:proofErr w:type="spellEnd"/>
      <w:r w:rsidRPr="005B00B2">
        <w:rPr>
          <w:rFonts w:eastAsia="Times New Roman" w:cs="Arial"/>
          <w:color w:val="404040" w:themeColor="text1" w:themeTint="BF"/>
          <w:sz w:val="24"/>
          <w:szCs w:val="24"/>
        </w:rPr>
        <w:t xml:space="preserve"> e management, marketing </w:t>
      </w:r>
      <w:proofErr w:type="spellStart"/>
      <w:r w:rsidRPr="005B00B2">
        <w:rPr>
          <w:rFonts w:eastAsia="Times New Roman" w:cs="Arial"/>
          <w:color w:val="404040" w:themeColor="text1" w:themeTint="BF"/>
          <w:sz w:val="24"/>
          <w:szCs w:val="24"/>
        </w:rPr>
        <w:t>automa</w:t>
      </w:r>
      <w:r>
        <w:rPr>
          <w:rFonts w:eastAsia="Times New Roman" w:cs="Arial"/>
          <w:color w:val="404040" w:themeColor="text1" w:themeTint="BF"/>
          <w:sz w:val="24"/>
          <w:szCs w:val="24"/>
        </w:rPr>
        <w:t>tion</w:t>
      </w:r>
      <w:proofErr w:type="spellEnd"/>
      <w:r>
        <w:rPr>
          <w:rFonts w:eastAsia="Times New Roman" w:cs="Arial"/>
          <w:color w:val="404040" w:themeColor="text1" w:themeTint="BF"/>
          <w:sz w:val="24"/>
          <w:szCs w:val="24"/>
        </w:rPr>
        <w:t xml:space="preserve"> e </w:t>
      </w:r>
      <w:proofErr w:type="spellStart"/>
      <w:r>
        <w:rPr>
          <w:rFonts w:eastAsia="Times New Roman" w:cs="Arial"/>
          <w:color w:val="404040" w:themeColor="text1" w:themeTint="BF"/>
          <w:sz w:val="24"/>
          <w:szCs w:val="24"/>
        </w:rPr>
        <w:t>event-driven</w:t>
      </w:r>
      <w:proofErr w:type="spellEnd"/>
      <w:r>
        <w:rPr>
          <w:rFonts w:eastAsia="Times New Roman" w:cs="Arial"/>
          <w:color w:val="404040" w:themeColor="text1" w:themeTint="BF"/>
          <w:sz w:val="24"/>
          <w:szCs w:val="24"/>
        </w:rPr>
        <w:t xml:space="preserve"> marketing.</w:t>
      </w:r>
    </w:p>
    <w:p w:rsidR="005B00B2" w:rsidRPr="005B00B2" w:rsidRDefault="005B00B2" w:rsidP="005B00B2">
      <w:pPr>
        <w:jc w:val="both"/>
        <w:rPr>
          <w:rFonts w:eastAsia="Times New Roman" w:cs="Arial"/>
          <w:color w:val="404040" w:themeColor="text1" w:themeTint="BF"/>
          <w:sz w:val="24"/>
          <w:szCs w:val="24"/>
        </w:rPr>
      </w:pPr>
      <w:r w:rsidRPr="005B00B2">
        <w:rPr>
          <w:rFonts w:eastAsia="Times New Roman" w:cs="Arial"/>
          <w:color w:val="404040" w:themeColor="text1" w:themeTint="BF"/>
          <w:sz w:val="24"/>
          <w:szCs w:val="24"/>
        </w:rPr>
        <w:t xml:space="preserve">Laureato in Economia Aziendale all’università Bocconi di Milano, dal 2012 è responsabile </w:t>
      </w:r>
      <w:proofErr w:type="gramStart"/>
      <w:r w:rsidRPr="005B00B2">
        <w:rPr>
          <w:rFonts w:eastAsia="Times New Roman" w:cs="Arial"/>
          <w:color w:val="404040" w:themeColor="text1" w:themeTint="BF"/>
          <w:sz w:val="24"/>
          <w:szCs w:val="24"/>
        </w:rPr>
        <w:t>della</w:t>
      </w:r>
      <w:proofErr w:type="gramEnd"/>
      <w:r w:rsidRPr="005B00B2">
        <w:rPr>
          <w:rFonts w:eastAsia="Times New Roman" w:cs="Arial"/>
          <w:color w:val="404040" w:themeColor="text1" w:themeTint="BF"/>
          <w:sz w:val="24"/>
          <w:szCs w:val="24"/>
        </w:rPr>
        <w:t xml:space="preserve"> Business Intelligence e del </w:t>
      </w:r>
      <w:proofErr w:type="spellStart"/>
      <w:r w:rsidRPr="005B00B2">
        <w:rPr>
          <w:rFonts w:eastAsia="Times New Roman" w:cs="Arial"/>
          <w:color w:val="404040" w:themeColor="text1" w:themeTint="BF"/>
          <w:sz w:val="24"/>
          <w:szCs w:val="24"/>
        </w:rPr>
        <w:t>Churn</w:t>
      </w:r>
      <w:proofErr w:type="spellEnd"/>
      <w:r w:rsidRPr="005B00B2">
        <w:rPr>
          <w:rFonts w:eastAsia="Times New Roman" w:cs="Arial"/>
          <w:color w:val="404040" w:themeColor="text1" w:themeTint="BF"/>
          <w:sz w:val="24"/>
          <w:szCs w:val="24"/>
        </w:rPr>
        <w:t xml:space="preserve"> Office di </w:t>
      </w:r>
      <w:proofErr w:type="spellStart"/>
      <w:r w:rsidRPr="005B00B2">
        <w:rPr>
          <w:rFonts w:eastAsia="Times New Roman" w:cs="Arial"/>
          <w:color w:val="404040" w:themeColor="text1" w:themeTint="BF"/>
          <w:sz w:val="24"/>
          <w:szCs w:val="24"/>
        </w:rPr>
        <w:t>Wolters</w:t>
      </w:r>
      <w:proofErr w:type="spellEnd"/>
      <w:r w:rsidRPr="005B00B2">
        <w:rPr>
          <w:rFonts w:eastAsia="Times New Roman" w:cs="Arial"/>
          <w:color w:val="404040" w:themeColor="text1" w:themeTint="BF"/>
          <w:sz w:val="24"/>
          <w:szCs w:val="24"/>
        </w:rPr>
        <w:t xml:space="preserve"> </w:t>
      </w:r>
      <w:proofErr w:type="spellStart"/>
      <w:r w:rsidRPr="005B00B2">
        <w:rPr>
          <w:rFonts w:eastAsia="Times New Roman" w:cs="Arial"/>
          <w:color w:val="404040" w:themeColor="text1" w:themeTint="BF"/>
          <w:sz w:val="24"/>
          <w:szCs w:val="24"/>
        </w:rPr>
        <w:t>Kluver</w:t>
      </w:r>
      <w:proofErr w:type="spellEnd"/>
      <w:r w:rsidRPr="005B00B2">
        <w:rPr>
          <w:rFonts w:eastAsia="Times New Roman" w:cs="Arial"/>
          <w:color w:val="404040" w:themeColor="text1" w:themeTint="BF"/>
          <w:sz w:val="24"/>
          <w:szCs w:val="24"/>
        </w:rPr>
        <w:t xml:space="preserve"> con l’obiettivo di migliorare e accrescere i programmi di sviluppo e di </w:t>
      </w:r>
      <w:proofErr w:type="spellStart"/>
      <w:r w:rsidRPr="005B00B2">
        <w:rPr>
          <w:rFonts w:eastAsia="Times New Roman" w:cs="Arial"/>
          <w:color w:val="404040" w:themeColor="text1" w:themeTint="BF"/>
          <w:sz w:val="24"/>
          <w:szCs w:val="24"/>
        </w:rPr>
        <w:t>retention</w:t>
      </w:r>
      <w:proofErr w:type="spellEnd"/>
      <w:r w:rsidRPr="005B00B2">
        <w:rPr>
          <w:rFonts w:eastAsia="Times New Roman" w:cs="Arial"/>
          <w:color w:val="404040" w:themeColor="text1" w:themeTint="BF"/>
          <w:sz w:val="24"/>
          <w:szCs w:val="24"/>
        </w:rPr>
        <w:t xml:space="preserve"> della clientela  tramite l’ampliamento della </w:t>
      </w:r>
      <w:proofErr w:type="spellStart"/>
      <w:r w:rsidRPr="005B00B2">
        <w:rPr>
          <w:rFonts w:eastAsia="Times New Roman" w:cs="Arial"/>
          <w:color w:val="404040" w:themeColor="text1" w:themeTint="BF"/>
          <w:sz w:val="24"/>
          <w:szCs w:val="24"/>
        </w:rPr>
        <w:t>customer</w:t>
      </w:r>
      <w:proofErr w:type="spellEnd"/>
      <w:r w:rsidRPr="005B00B2">
        <w:rPr>
          <w:rFonts w:eastAsia="Times New Roman" w:cs="Arial"/>
          <w:color w:val="404040" w:themeColor="text1" w:themeTint="BF"/>
          <w:sz w:val="24"/>
          <w:szCs w:val="24"/>
        </w:rPr>
        <w:t xml:space="preserve"> </w:t>
      </w:r>
      <w:proofErr w:type="spellStart"/>
      <w:r w:rsidRPr="005B00B2">
        <w:rPr>
          <w:rFonts w:eastAsia="Times New Roman" w:cs="Arial"/>
          <w:color w:val="404040" w:themeColor="text1" w:themeTint="BF"/>
          <w:sz w:val="24"/>
          <w:szCs w:val="24"/>
        </w:rPr>
        <w:t>knowledge</w:t>
      </w:r>
      <w:proofErr w:type="spellEnd"/>
      <w:r w:rsidRPr="005B00B2">
        <w:rPr>
          <w:rFonts w:eastAsia="Times New Roman" w:cs="Arial"/>
          <w:color w:val="404040" w:themeColor="text1" w:themeTint="BF"/>
          <w:sz w:val="24"/>
          <w:szCs w:val="24"/>
        </w:rPr>
        <w:t xml:space="preserve"> aziendale. Lavora su progetti internazionali rivolti all’applicazione dei Big Data in ambito Sales &amp; Marketing. </w:t>
      </w:r>
    </w:p>
    <w:p w:rsidR="005B00B2" w:rsidRDefault="005B00B2" w:rsidP="005B00B2">
      <w:pPr>
        <w:jc w:val="both"/>
        <w:rPr>
          <w:rFonts w:eastAsia="Times New Roman" w:cs="Arial"/>
          <w:color w:val="404040" w:themeColor="text1" w:themeTint="BF"/>
          <w:sz w:val="24"/>
          <w:szCs w:val="24"/>
        </w:rPr>
      </w:pPr>
      <w:r w:rsidRPr="005B00B2">
        <w:rPr>
          <w:rFonts w:eastAsia="Times New Roman" w:cs="Arial"/>
          <w:color w:val="404040" w:themeColor="text1" w:themeTint="BF"/>
          <w:sz w:val="24"/>
          <w:szCs w:val="24"/>
        </w:rPr>
        <w:t xml:space="preserve">E’ stato responsabile CRM &amp; Reporting in Linea (oggi </w:t>
      </w:r>
      <w:proofErr w:type="spellStart"/>
      <w:r w:rsidRPr="005B00B2">
        <w:rPr>
          <w:rFonts w:eastAsia="Times New Roman" w:cs="Arial"/>
          <w:color w:val="404040" w:themeColor="text1" w:themeTint="BF"/>
          <w:sz w:val="24"/>
          <w:szCs w:val="24"/>
        </w:rPr>
        <w:t>Compass</w:t>
      </w:r>
      <w:proofErr w:type="spellEnd"/>
      <w:r w:rsidRPr="005B00B2">
        <w:rPr>
          <w:rFonts w:eastAsia="Times New Roman" w:cs="Arial"/>
          <w:color w:val="404040" w:themeColor="text1" w:themeTint="BF"/>
          <w:sz w:val="24"/>
          <w:szCs w:val="24"/>
        </w:rPr>
        <w:t xml:space="preserve"> - Gruppo Mediobanca) e responsabile Business Intelligence in ING Direct </w:t>
      </w:r>
      <w:proofErr w:type="gramStart"/>
      <w:r w:rsidRPr="005B00B2">
        <w:rPr>
          <w:rFonts w:eastAsia="Times New Roman" w:cs="Arial"/>
          <w:color w:val="404040" w:themeColor="text1" w:themeTint="BF"/>
          <w:sz w:val="24"/>
          <w:szCs w:val="24"/>
        </w:rPr>
        <w:t>Italia dove</w:t>
      </w:r>
      <w:proofErr w:type="gramEnd"/>
      <w:r w:rsidRPr="005B00B2">
        <w:rPr>
          <w:rFonts w:eastAsia="Times New Roman" w:cs="Arial"/>
          <w:color w:val="404040" w:themeColor="text1" w:themeTint="BF"/>
          <w:sz w:val="24"/>
          <w:szCs w:val="24"/>
        </w:rPr>
        <w:t xml:space="preserve"> ha contribuito all’ampliamento del numero e del valore dei clienti attraverso programmi di sviluppo e di </w:t>
      </w:r>
      <w:proofErr w:type="spellStart"/>
      <w:r w:rsidRPr="005B00B2">
        <w:rPr>
          <w:rFonts w:eastAsia="Times New Roman" w:cs="Arial"/>
          <w:color w:val="404040" w:themeColor="text1" w:themeTint="BF"/>
          <w:sz w:val="24"/>
          <w:szCs w:val="24"/>
        </w:rPr>
        <w:t>retention</w:t>
      </w:r>
      <w:proofErr w:type="spellEnd"/>
      <w:r w:rsidRPr="005B00B2">
        <w:rPr>
          <w:rFonts w:eastAsia="Times New Roman" w:cs="Arial"/>
          <w:color w:val="404040" w:themeColor="text1" w:themeTint="BF"/>
          <w:sz w:val="24"/>
          <w:szCs w:val="24"/>
        </w:rPr>
        <w:t xml:space="preserve"> sempre più mirati e basati sul comportamento dei clienti all’utilizzo dei prodotti e dei canali. </w:t>
      </w:r>
    </w:p>
    <w:p w:rsidR="00B757D9" w:rsidRDefault="00B757D9">
      <w:pPr>
        <w:rPr>
          <w:rFonts w:eastAsia="Times New Roman" w:cs="Arial"/>
          <w:color w:val="404040" w:themeColor="text1" w:themeTint="BF"/>
          <w:sz w:val="24"/>
          <w:szCs w:val="24"/>
        </w:rPr>
      </w:pPr>
      <w:r>
        <w:rPr>
          <w:rFonts w:eastAsia="Times New Roman" w:cs="Arial"/>
          <w:color w:val="404040" w:themeColor="text1" w:themeTint="BF"/>
          <w:sz w:val="24"/>
          <w:szCs w:val="24"/>
        </w:rPr>
        <w:br w:type="page"/>
      </w:r>
    </w:p>
    <w:p w:rsidR="00B757D9" w:rsidRPr="00071F88" w:rsidRDefault="00B757D9" w:rsidP="00B757D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B757D9" w:rsidRDefault="00B757D9" w:rsidP="00B757D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B757D9" w:rsidRPr="00B757D9" w:rsidTr="00B11353">
        <w:tc>
          <w:tcPr>
            <w:tcW w:w="2269" w:type="dxa"/>
            <w:tcBorders>
              <w:top w:val="nil"/>
              <w:left w:val="nil"/>
              <w:bottom w:val="nil"/>
              <w:right w:val="nil"/>
            </w:tcBorders>
          </w:tcPr>
          <w:p w:rsidR="00B757D9" w:rsidRDefault="00B757D9" w:rsidP="00B11353">
            <w:r>
              <w:rPr>
                <w:b/>
                <w:noProof/>
                <w:color w:val="548DD4" w:themeColor="text2" w:themeTint="99"/>
                <w:sz w:val="36"/>
              </w:rPr>
              <w:drawing>
                <wp:inline distT="0" distB="0" distL="0" distR="0" wp14:anchorId="00F01947" wp14:editId="16066933">
                  <wp:extent cx="1067000" cy="1067000"/>
                  <wp:effectExtent l="0" t="0" r="0" b="0"/>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5">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B757D9" w:rsidRPr="00BA7394" w:rsidRDefault="00B757D9" w:rsidP="00B11353">
            <w:pPr>
              <w:pStyle w:val="DefaultText"/>
              <w:tabs>
                <w:tab w:val="left" w:pos="8190"/>
              </w:tabs>
              <w:rPr>
                <w:rFonts w:asciiTheme="minorHAnsi" w:hAnsiTheme="minorHAnsi"/>
                <w:b/>
                <w:color w:val="548DD4" w:themeColor="text2" w:themeTint="99"/>
                <w:sz w:val="28"/>
                <w:szCs w:val="28"/>
              </w:rPr>
            </w:pPr>
          </w:p>
          <w:p w:rsidR="00B757D9" w:rsidRDefault="00B757D9" w:rsidP="00B11353">
            <w:pPr>
              <w:pStyle w:val="DefaultText"/>
              <w:tabs>
                <w:tab w:val="left" w:pos="8190"/>
              </w:tabs>
              <w:rPr>
                <w:rFonts w:asciiTheme="minorHAnsi" w:hAnsiTheme="minorHAnsi"/>
                <w:b/>
                <w:color w:val="548DD4" w:themeColor="text2" w:themeTint="99"/>
                <w:sz w:val="28"/>
                <w:szCs w:val="28"/>
              </w:rPr>
            </w:pPr>
          </w:p>
          <w:p w:rsidR="00B757D9" w:rsidRPr="00BA7394" w:rsidRDefault="00B757D9" w:rsidP="00B11353">
            <w:pPr>
              <w:pStyle w:val="DefaultText"/>
              <w:tabs>
                <w:tab w:val="left" w:pos="8190"/>
              </w:tabs>
              <w:rPr>
                <w:rFonts w:asciiTheme="minorHAnsi" w:hAnsiTheme="minorHAnsi"/>
                <w:b/>
                <w:color w:val="548DD4" w:themeColor="text2" w:themeTint="99"/>
                <w:sz w:val="28"/>
                <w:szCs w:val="28"/>
              </w:rPr>
            </w:pPr>
          </w:p>
          <w:p w:rsidR="00B757D9" w:rsidRPr="00B757D9" w:rsidRDefault="00B757D9" w:rsidP="00B11353">
            <w:pPr>
              <w:pStyle w:val="DefaultText"/>
              <w:tabs>
                <w:tab w:val="left" w:pos="8190"/>
              </w:tabs>
              <w:rPr>
                <w:rFonts w:asciiTheme="minorHAnsi" w:hAnsiTheme="minorHAnsi"/>
                <w:b/>
                <w:color w:val="548DD4" w:themeColor="text2" w:themeTint="99"/>
                <w:sz w:val="28"/>
                <w:szCs w:val="28"/>
              </w:rPr>
            </w:pPr>
            <w:r w:rsidRPr="00B757D9">
              <w:rPr>
                <w:rFonts w:asciiTheme="minorHAnsi" w:hAnsiTheme="minorHAnsi"/>
                <w:b/>
                <w:color w:val="548DD4" w:themeColor="text2" w:themeTint="99"/>
                <w:sz w:val="28"/>
                <w:szCs w:val="28"/>
              </w:rPr>
              <w:t>MARCO GRUPPO</w:t>
            </w:r>
          </w:p>
          <w:p w:rsidR="00B757D9" w:rsidRPr="00B757D9" w:rsidRDefault="00B757D9" w:rsidP="001E67DD">
            <w:pPr>
              <w:rPr>
                <w:rFonts w:ascii="Calibri" w:eastAsia="Times New Roman" w:hAnsi="Calibri" w:cs="Times New Roman"/>
                <w:i/>
                <w:color w:val="548DD4"/>
                <w:sz w:val="28"/>
                <w:szCs w:val="28"/>
              </w:rPr>
            </w:pPr>
            <w:r w:rsidRPr="00B757D9">
              <w:rPr>
                <w:color w:val="548DD4" w:themeColor="text2" w:themeTint="99"/>
                <w:sz w:val="28"/>
                <w:szCs w:val="28"/>
              </w:rPr>
              <w:t>Software Technical Lead, Informatica</w:t>
            </w:r>
          </w:p>
        </w:tc>
      </w:tr>
    </w:tbl>
    <w:p w:rsidR="00B757D9" w:rsidRPr="00B757D9" w:rsidRDefault="00B757D9" w:rsidP="00B757D9">
      <w:pPr>
        <w:pStyle w:val="Pidipagina"/>
        <w:rPr>
          <w:b/>
          <w:color w:val="548DD4" w:themeColor="text2" w:themeTint="99"/>
          <w:sz w:val="36"/>
        </w:rPr>
      </w:pPr>
    </w:p>
    <w:p w:rsidR="00B757D9" w:rsidRPr="00B757D9" w:rsidRDefault="00B757D9" w:rsidP="00B757D9">
      <w:pPr>
        <w:pStyle w:val="Pidipagina"/>
        <w:rPr>
          <w:b/>
          <w:color w:val="548DD4" w:themeColor="text2" w:themeTint="99"/>
          <w:sz w:val="36"/>
        </w:rPr>
      </w:pPr>
    </w:p>
    <w:p w:rsidR="00B757D9" w:rsidRPr="00B757D9" w:rsidRDefault="00B757D9" w:rsidP="00B757D9">
      <w:pPr>
        <w:jc w:val="both"/>
        <w:rPr>
          <w:rFonts w:eastAsia="Times New Roman" w:cs="Arial"/>
          <w:color w:val="404040" w:themeColor="text1" w:themeTint="BF"/>
          <w:sz w:val="24"/>
          <w:szCs w:val="24"/>
        </w:rPr>
      </w:pPr>
      <w:r w:rsidRPr="00B757D9">
        <w:rPr>
          <w:rFonts w:eastAsia="Times New Roman" w:cs="Arial"/>
          <w:color w:val="404040" w:themeColor="text1" w:themeTint="BF"/>
          <w:sz w:val="24"/>
          <w:szCs w:val="24"/>
        </w:rPr>
        <w:t xml:space="preserve">Marco ha </w:t>
      </w:r>
      <w:proofErr w:type="gramStart"/>
      <w:r w:rsidRPr="00B757D9">
        <w:rPr>
          <w:rFonts w:eastAsia="Times New Roman" w:cs="Arial"/>
          <w:color w:val="404040" w:themeColor="text1" w:themeTint="BF"/>
          <w:sz w:val="24"/>
          <w:szCs w:val="24"/>
        </w:rPr>
        <w:t>39</w:t>
      </w:r>
      <w:proofErr w:type="gramEnd"/>
      <w:r w:rsidRPr="00B757D9">
        <w:rPr>
          <w:rFonts w:eastAsia="Times New Roman" w:cs="Arial"/>
          <w:color w:val="404040" w:themeColor="text1" w:themeTint="BF"/>
          <w:sz w:val="24"/>
          <w:szCs w:val="24"/>
        </w:rPr>
        <w:t xml:space="preserve"> anni e vanta una significativa esperienza su molteplici piattaforme e tecnologie, avendo lavorato per 14 anni in ambito gestione sistemi z/OS e z/Linux, e in qualità di specialista </w:t>
      </w:r>
      <w:proofErr w:type="spellStart"/>
      <w:r w:rsidRPr="00B757D9">
        <w:rPr>
          <w:rFonts w:eastAsia="Times New Roman" w:cs="Arial"/>
          <w:color w:val="404040" w:themeColor="text1" w:themeTint="BF"/>
          <w:sz w:val="24"/>
          <w:szCs w:val="24"/>
        </w:rPr>
        <w:t>Websphere</w:t>
      </w:r>
      <w:proofErr w:type="spellEnd"/>
      <w:r w:rsidRPr="00B757D9">
        <w:rPr>
          <w:rFonts w:eastAsia="Times New Roman" w:cs="Arial"/>
          <w:color w:val="404040" w:themeColor="text1" w:themeTint="BF"/>
          <w:sz w:val="24"/>
          <w:szCs w:val="24"/>
        </w:rPr>
        <w:t xml:space="preserve"> MQ su piattaforme distribuite, nonché come </w:t>
      </w:r>
      <w:proofErr w:type="spellStart"/>
      <w:r w:rsidRPr="00B757D9">
        <w:rPr>
          <w:rFonts w:eastAsia="Times New Roman" w:cs="Arial"/>
          <w:color w:val="404040" w:themeColor="text1" w:themeTint="BF"/>
          <w:sz w:val="24"/>
          <w:szCs w:val="24"/>
        </w:rPr>
        <w:t>principal</w:t>
      </w:r>
      <w:proofErr w:type="spellEnd"/>
      <w:r w:rsidRPr="00B757D9">
        <w:rPr>
          <w:rFonts w:eastAsia="Times New Roman" w:cs="Arial"/>
          <w:color w:val="404040" w:themeColor="text1" w:themeTint="BF"/>
          <w:sz w:val="24"/>
          <w:szCs w:val="24"/>
        </w:rPr>
        <w:t xml:space="preserve"> </w:t>
      </w:r>
      <w:proofErr w:type="spellStart"/>
      <w:r w:rsidRPr="00B757D9">
        <w:rPr>
          <w:rFonts w:eastAsia="Times New Roman" w:cs="Arial"/>
          <w:color w:val="404040" w:themeColor="text1" w:themeTint="BF"/>
          <w:sz w:val="24"/>
          <w:szCs w:val="24"/>
        </w:rPr>
        <w:t>technical</w:t>
      </w:r>
      <w:proofErr w:type="spellEnd"/>
      <w:r w:rsidRPr="00B757D9">
        <w:rPr>
          <w:rFonts w:eastAsia="Times New Roman" w:cs="Arial"/>
          <w:color w:val="404040" w:themeColor="text1" w:themeTint="BF"/>
          <w:sz w:val="24"/>
          <w:szCs w:val="24"/>
        </w:rPr>
        <w:t xml:space="preserve"> </w:t>
      </w:r>
      <w:proofErr w:type="spellStart"/>
      <w:r w:rsidRPr="00B757D9">
        <w:rPr>
          <w:rFonts w:eastAsia="Times New Roman" w:cs="Arial"/>
          <w:color w:val="404040" w:themeColor="text1" w:themeTint="BF"/>
          <w:sz w:val="24"/>
          <w:szCs w:val="24"/>
        </w:rPr>
        <w:t>support</w:t>
      </w:r>
      <w:proofErr w:type="spellEnd"/>
      <w:r w:rsidRPr="00B757D9">
        <w:rPr>
          <w:rFonts w:eastAsia="Times New Roman" w:cs="Arial"/>
          <w:color w:val="404040" w:themeColor="text1" w:themeTint="BF"/>
          <w:sz w:val="24"/>
          <w:szCs w:val="24"/>
        </w:rPr>
        <w:t xml:space="preserve"> e </w:t>
      </w:r>
      <w:proofErr w:type="spellStart"/>
      <w:r w:rsidRPr="00B757D9">
        <w:rPr>
          <w:rFonts w:eastAsia="Times New Roman" w:cs="Arial"/>
          <w:color w:val="404040" w:themeColor="text1" w:themeTint="BF"/>
          <w:sz w:val="24"/>
          <w:szCs w:val="24"/>
        </w:rPr>
        <w:t>pre</w:t>
      </w:r>
      <w:proofErr w:type="spellEnd"/>
      <w:r w:rsidRPr="00B757D9">
        <w:rPr>
          <w:rFonts w:eastAsia="Times New Roman" w:cs="Arial"/>
          <w:color w:val="404040" w:themeColor="text1" w:themeTint="BF"/>
          <w:sz w:val="24"/>
          <w:szCs w:val="24"/>
        </w:rPr>
        <w:t xml:space="preserve">-sales </w:t>
      </w:r>
      <w:proofErr w:type="spellStart"/>
      <w:r w:rsidRPr="00B757D9">
        <w:rPr>
          <w:rFonts w:eastAsia="Times New Roman" w:cs="Arial"/>
          <w:color w:val="404040" w:themeColor="text1" w:themeTint="BF"/>
          <w:sz w:val="24"/>
          <w:szCs w:val="24"/>
        </w:rPr>
        <w:t>consultant</w:t>
      </w:r>
      <w:proofErr w:type="spellEnd"/>
      <w:r w:rsidRPr="00B757D9">
        <w:rPr>
          <w:rFonts w:eastAsia="Times New Roman" w:cs="Arial"/>
          <w:color w:val="404040" w:themeColor="text1" w:themeTint="BF"/>
          <w:sz w:val="24"/>
          <w:szCs w:val="24"/>
        </w:rPr>
        <w:t xml:space="preserve"> in SAS (business intelligence, data Integration and data </w:t>
      </w:r>
      <w:proofErr w:type="spellStart"/>
      <w:r w:rsidRPr="00B757D9">
        <w:rPr>
          <w:rFonts w:eastAsia="Times New Roman" w:cs="Arial"/>
          <w:color w:val="404040" w:themeColor="text1" w:themeTint="BF"/>
          <w:sz w:val="24"/>
          <w:szCs w:val="24"/>
        </w:rPr>
        <w:t>quality</w:t>
      </w:r>
      <w:proofErr w:type="spellEnd"/>
      <w:r w:rsidRPr="00B757D9">
        <w:rPr>
          <w:rFonts w:eastAsia="Times New Roman" w:cs="Arial"/>
          <w:color w:val="404040" w:themeColor="text1" w:themeTint="BF"/>
          <w:sz w:val="24"/>
          <w:szCs w:val="24"/>
        </w:rPr>
        <w:t xml:space="preserve">). </w:t>
      </w:r>
    </w:p>
    <w:p w:rsidR="00B757D9" w:rsidRPr="00B757D9" w:rsidRDefault="00B757D9" w:rsidP="00B757D9">
      <w:pPr>
        <w:jc w:val="both"/>
        <w:rPr>
          <w:rFonts w:eastAsia="Times New Roman" w:cs="Arial"/>
          <w:color w:val="404040" w:themeColor="text1" w:themeTint="BF"/>
          <w:sz w:val="24"/>
          <w:szCs w:val="24"/>
        </w:rPr>
      </w:pPr>
      <w:proofErr w:type="gramStart"/>
      <w:r w:rsidRPr="00B757D9">
        <w:rPr>
          <w:rFonts w:eastAsia="Times New Roman" w:cs="Arial"/>
          <w:color w:val="404040" w:themeColor="text1" w:themeTint="BF"/>
          <w:sz w:val="24"/>
          <w:szCs w:val="24"/>
        </w:rPr>
        <w:t>Successivamente</w:t>
      </w:r>
      <w:proofErr w:type="gramEnd"/>
      <w:r w:rsidRPr="00B757D9">
        <w:rPr>
          <w:rFonts w:eastAsia="Times New Roman" w:cs="Arial"/>
          <w:color w:val="404040" w:themeColor="text1" w:themeTint="BF"/>
          <w:sz w:val="24"/>
          <w:szCs w:val="24"/>
        </w:rPr>
        <w:t xml:space="preserve"> ha ricoperto il ruolo di sales </w:t>
      </w:r>
      <w:proofErr w:type="spellStart"/>
      <w:r w:rsidRPr="00B757D9">
        <w:rPr>
          <w:rFonts w:eastAsia="Times New Roman" w:cs="Arial"/>
          <w:color w:val="404040" w:themeColor="text1" w:themeTint="BF"/>
          <w:sz w:val="24"/>
          <w:szCs w:val="24"/>
        </w:rPr>
        <w:t>engineer</w:t>
      </w:r>
      <w:proofErr w:type="spellEnd"/>
      <w:r w:rsidRPr="00B757D9">
        <w:rPr>
          <w:rFonts w:eastAsia="Times New Roman" w:cs="Arial"/>
          <w:color w:val="404040" w:themeColor="text1" w:themeTint="BF"/>
          <w:sz w:val="24"/>
          <w:szCs w:val="24"/>
        </w:rPr>
        <w:t xml:space="preserve"> presso </w:t>
      </w:r>
      <w:proofErr w:type="spellStart"/>
      <w:r w:rsidRPr="00B757D9">
        <w:rPr>
          <w:rFonts w:eastAsia="Times New Roman" w:cs="Arial"/>
          <w:color w:val="404040" w:themeColor="text1" w:themeTint="BF"/>
          <w:sz w:val="24"/>
          <w:szCs w:val="24"/>
        </w:rPr>
        <w:t>Netezza</w:t>
      </w:r>
      <w:proofErr w:type="spellEnd"/>
      <w:r w:rsidRPr="00B757D9">
        <w:rPr>
          <w:rFonts w:eastAsia="Times New Roman" w:cs="Arial"/>
          <w:color w:val="404040" w:themeColor="text1" w:themeTint="BF"/>
          <w:sz w:val="24"/>
          <w:szCs w:val="24"/>
        </w:rPr>
        <w:t xml:space="preserve"> - la soluzione data </w:t>
      </w:r>
      <w:proofErr w:type="spellStart"/>
      <w:r w:rsidRPr="00B757D9">
        <w:rPr>
          <w:rFonts w:eastAsia="Times New Roman" w:cs="Arial"/>
          <w:color w:val="404040" w:themeColor="text1" w:themeTint="BF"/>
          <w:sz w:val="24"/>
          <w:szCs w:val="24"/>
        </w:rPr>
        <w:t>warehouse</w:t>
      </w:r>
      <w:proofErr w:type="spellEnd"/>
      <w:r w:rsidRPr="00B757D9">
        <w:rPr>
          <w:rFonts w:eastAsia="Times New Roman" w:cs="Arial"/>
          <w:color w:val="404040" w:themeColor="text1" w:themeTint="BF"/>
          <w:sz w:val="24"/>
          <w:szCs w:val="24"/>
        </w:rPr>
        <w:t xml:space="preserve"> </w:t>
      </w:r>
      <w:proofErr w:type="spellStart"/>
      <w:r w:rsidRPr="00B757D9">
        <w:rPr>
          <w:rFonts w:eastAsia="Times New Roman" w:cs="Arial"/>
          <w:color w:val="404040" w:themeColor="text1" w:themeTint="BF"/>
          <w:sz w:val="24"/>
          <w:szCs w:val="24"/>
        </w:rPr>
        <w:t>appliance</w:t>
      </w:r>
      <w:proofErr w:type="spellEnd"/>
      <w:r w:rsidRPr="00B757D9">
        <w:rPr>
          <w:rFonts w:eastAsia="Times New Roman" w:cs="Arial"/>
          <w:color w:val="404040" w:themeColor="text1" w:themeTint="BF"/>
          <w:sz w:val="24"/>
          <w:szCs w:val="24"/>
        </w:rPr>
        <w:t xml:space="preserve"> di IBM - sviluppando una profonda conoscenza e competenze sull’offerta Big Data.</w:t>
      </w:r>
    </w:p>
    <w:p w:rsidR="001E67DD" w:rsidRDefault="00B757D9" w:rsidP="00B757D9">
      <w:pPr>
        <w:jc w:val="both"/>
        <w:rPr>
          <w:rFonts w:eastAsia="Times New Roman" w:cs="Arial"/>
          <w:color w:val="404040" w:themeColor="text1" w:themeTint="BF"/>
          <w:sz w:val="24"/>
          <w:szCs w:val="24"/>
        </w:rPr>
      </w:pPr>
      <w:r w:rsidRPr="00B757D9">
        <w:rPr>
          <w:rFonts w:eastAsia="Times New Roman" w:cs="Arial"/>
          <w:color w:val="404040" w:themeColor="text1" w:themeTint="BF"/>
          <w:sz w:val="24"/>
          <w:szCs w:val="24"/>
        </w:rPr>
        <w:t>Ha lavorato prevalentemente nell’area dei servizi finanziari (banche, assicurazioni e credito al consumo).</w:t>
      </w:r>
    </w:p>
    <w:p w:rsidR="001E67DD" w:rsidRDefault="001E67DD">
      <w:pPr>
        <w:rPr>
          <w:rFonts w:eastAsia="Times New Roman" w:cs="Arial"/>
          <w:color w:val="404040" w:themeColor="text1" w:themeTint="BF"/>
          <w:sz w:val="24"/>
          <w:szCs w:val="24"/>
        </w:rPr>
      </w:pPr>
      <w:r>
        <w:rPr>
          <w:rFonts w:eastAsia="Times New Roman" w:cs="Arial"/>
          <w:color w:val="404040" w:themeColor="text1" w:themeTint="BF"/>
          <w:sz w:val="24"/>
          <w:szCs w:val="24"/>
        </w:rPr>
        <w:br w:type="page"/>
      </w:r>
    </w:p>
    <w:p w:rsidR="001E67DD" w:rsidRPr="00071F88" w:rsidRDefault="001E67DD" w:rsidP="001E67DD">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1E67DD" w:rsidRDefault="001E67DD" w:rsidP="001E67DD">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1E67DD" w:rsidRPr="00B757D9" w:rsidTr="004E4189">
        <w:tc>
          <w:tcPr>
            <w:tcW w:w="2269" w:type="dxa"/>
            <w:tcBorders>
              <w:top w:val="nil"/>
              <w:left w:val="nil"/>
              <w:bottom w:val="nil"/>
              <w:right w:val="nil"/>
            </w:tcBorders>
          </w:tcPr>
          <w:p w:rsidR="001E67DD" w:rsidRDefault="001E67DD" w:rsidP="004E4189">
            <w:r>
              <w:rPr>
                <w:b/>
                <w:noProof/>
                <w:color w:val="548DD4" w:themeColor="text2" w:themeTint="99"/>
                <w:sz w:val="36"/>
              </w:rPr>
              <w:drawing>
                <wp:inline distT="0" distB="0" distL="0" distR="0" wp14:anchorId="467F30E1" wp14:editId="1883003B">
                  <wp:extent cx="1067000" cy="1067000"/>
                  <wp:effectExtent l="0" t="0" r="0" b="0"/>
                  <wp:docPr id="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1E67DD" w:rsidRPr="00BA7394" w:rsidRDefault="001E67DD" w:rsidP="004E4189">
            <w:pPr>
              <w:pStyle w:val="DefaultText"/>
              <w:tabs>
                <w:tab w:val="left" w:pos="8190"/>
              </w:tabs>
              <w:rPr>
                <w:rFonts w:asciiTheme="minorHAnsi" w:hAnsiTheme="minorHAnsi"/>
                <w:b/>
                <w:color w:val="548DD4" w:themeColor="text2" w:themeTint="99"/>
                <w:sz w:val="28"/>
                <w:szCs w:val="28"/>
              </w:rPr>
            </w:pPr>
          </w:p>
          <w:p w:rsidR="001E67DD" w:rsidRDefault="001E67DD" w:rsidP="004E4189">
            <w:pPr>
              <w:pStyle w:val="DefaultText"/>
              <w:tabs>
                <w:tab w:val="left" w:pos="8190"/>
              </w:tabs>
              <w:rPr>
                <w:rFonts w:asciiTheme="minorHAnsi" w:hAnsiTheme="minorHAnsi"/>
                <w:b/>
                <w:color w:val="548DD4" w:themeColor="text2" w:themeTint="99"/>
                <w:sz w:val="28"/>
                <w:szCs w:val="28"/>
              </w:rPr>
            </w:pPr>
          </w:p>
          <w:p w:rsidR="001E67DD" w:rsidRPr="00BA7394" w:rsidRDefault="001E67DD" w:rsidP="004E4189">
            <w:pPr>
              <w:pStyle w:val="DefaultText"/>
              <w:tabs>
                <w:tab w:val="left" w:pos="8190"/>
              </w:tabs>
              <w:rPr>
                <w:rFonts w:asciiTheme="minorHAnsi" w:hAnsiTheme="minorHAnsi"/>
                <w:b/>
                <w:color w:val="548DD4" w:themeColor="text2" w:themeTint="99"/>
                <w:sz w:val="28"/>
                <w:szCs w:val="28"/>
              </w:rPr>
            </w:pPr>
          </w:p>
          <w:p w:rsidR="001E67DD" w:rsidRPr="00B757D9" w:rsidRDefault="001E67DD" w:rsidP="004E4189">
            <w:pPr>
              <w:pStyle w:val="DefaultText"/>
              <w:tabs>
                <w:tab w:val="left" w:pos="8190"/>
              </w:tabs>
              <w:rPr>
                <w:rFonts w:asciiTheme="minorHAnsi" w:hAnsiTheme="minorHAnsi"/>
                <w:b/>
                <w:color w:val="548DD4" w:themeColor="text2" w:themeTint="99"/>
                <w:sz w:val="28"/>
                <w:szCs w:val="28"/>
              </w:rPr>
            </w:pPr>
            <w:r>
              <w:rPr>
                <w:rFonts w:asciiTheme="minorHAnsi" w:hAnsiTheme="minorHAnsi"/>
                <w:b/>
                <w:color w:val="548DD4" w:themeColor="text2" w:themeTint="99"/>
                <w:sz w:val="28"/>
                <w:szCs w:val="28"/>
              </w:rPr>
              <w:t>PIETRO LEONARDI</w:t>
            </w:r>
          </w:p>
          <w:p w:rsidR="001E67DD" w:rsidRPr="00B757D9" w:rsidRDefault="001E67DD" w:rsidP="004E4189">
            <w:pPr>
              <w:rPr>
                <w:rFonts w:ascii="Calibri" w:eastAsia="Times New Roman" w:hAnsi="Calibri" w:cs="Times New Roman"/>
                <w:i/>
                <w:color w:val="548DD4"/>
                <w:sz w:val="28"/>
                <w:szCs w:val="28"/>
              </w:rPr>
            </w:pPr>
            <w:r>
              <w:rPr>
                <w:color w:val="548DD4" w:themeColor="text2" w:themeTint="99"/>
                <w:sz w:val="28"/>
                <w:szCs w:val="28"/>
              </w:rPr>
              <w:t xml:space="preserve">Amministratore Delegato, </w:t>
            </w:r>
            <w:proofErr w:type="spellStart"/>
            <w:r>
              <w:rPr>
                <w:color w:val="548DD4" w:themeColor="text2" w:themeTint="99"/>
                <w:sz w:val="28"/>
                <w:szCs w:val="28"/>
              </w:rPr>
              <w:t>Criterion</w:t>
            </w:r>
            <w:proofErr w:type="spellEnd"/>
            <w:r>
              <w:rPr>
                <w:color w:val="548DD4" w:themeColor="text2" w:themeTint="99"/>
                <w:sz w:val="28"/>
                <w:szCs w:val="28"/>
              </w:rPr>
              <w:t xml:space="preserve"> </w:t>
            </w:r>
            <w:proofErr w:type="spellStart"/>
            <w:r>
              <w:rPr>
                <w:color w:val="548DD4" w:themeColor="text2" w:themeTint="99"/>
                <w:sz w:val="28"/>
                <w:szCs w:val="28"/>
              </w:rPr>
              <w:t>Research</w:t>
            </w:r>
            <w:proofErr w:type="spellEnd"/>
          </w:p>
        </w:tc>
      </w:tr>
    </w:tbl>
    <w:p w:rsidR="001E67DD" w:rsidRPr="00B757D9" w:rsidRDefault="001E67DD" w:rsidP="001E67DD">
      <w:pPr>
        <w:pStyle w:val="Pidipagina"/>
        <w:rPr>
          <w:b/>
          <w:color w:val="548DD4" w:themeColor="text2" w:themeTint="99"/>
          <w:sz w:val="36"/>
        </w:rPr>
      </w:pPr>
    </w:p>
    <w:p w:rsidR="001E67DD" w:rsidRPr="00B757D9" w:rsidRDefault="001E67DD" w:rsidP="001E67DD">
      <w:pPr>
        <w:pStyle w:val="Pidipagina"/>
        <w:rPr>
          <w:b/>
          <w:color w:val="548DD4" w:themeColor="text2" w:themeTint="99"/>
          <w:sz w:val="36"/>
        </w:rPr>
      </w:pP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Pietro Leonardi, nato a Milano il 22/03/1945.</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Entra nel settore delle ricerche di mercato nel 1965 presso la Doxa.</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Nel 1970 è responsabile degli studi e ricerche di mercato della Plasmon S.p.a.</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Nel 1977 fonda con il professor Fernando Dogana l'istituto </w:t>
      </w:r>
      <w:proofErr w:type="spellStart"/>
      <w:r w:rsidRPr="001E67DD">
        <w:rPr>
          <w:rFonts w:eastAsia="Times New Roman" w:cs="Arial"/>
          <w:color w:val="404040" w:themeColor="text1" w:themeTint="BF"/>
          <w:sz w:val="24"/>
          <w:szCs w:val="24"/>
        </w:rPr>
        <w:t>Criterion</w:t>
      </w:r>
      <w:proofErr w:type="spellEnd"/>
      <w:r w:rsidRPr="001E67DD">
        <w:rPr>
          <w:rFonts w:eastAsia="Times New Roman" w:cs="Arial"/>
          <w:color w:val="404040" w:themeColor="text1" w:themeTint="BF"/>
          <w:sz w:val="24"/>
          <w:szCs w:val="24"/>
        </w:rPr>
        <w:t>.</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Nel 2002 scorpora il settore telefonia di </w:t>
      </w:r>
      <w:proofErr w:type="spellStart"/>
      <w:r w:rsidRPr="001E67DD">
        <w:rPr>
          <w:rFonts w:eastAsia="Times New Roman" w:cs="Arial"/>
          <w:color w:val="404040" w:themeColor="text1" w:themeTint="BF"/>
          <w:sz w:val="24"/>
          <w:szCs w:val="24"/>
        </w:rPr>
        <w:t>Criterion</w:t>
      </w:r>
      <w:proofErr w:type="spellEnd"/>
      <w:r w:rsidRPr="001E67DD">
        <w:rPr>
          <w:rFonts w:eastAsia="Times New Roman" w:cs="Arial"/>
          <w:color w:val="404040" w:themeColor="text1" w:themeTint="BF"/>
          <w:sz w:val="24"/>
          <w:szCs w:val="24"/>
        </w:rPr>
        <w:t xml:space="preserve"> e fonda la società </w:t>
      </w:r>
      <w:proofErr w:type="spellStart"/>
      <w:r w:rsidRPr="001E67DD">
        <w:rPr>
          <w:rFonts w:eastAsia="Times New Roman" w:cs="Arial"/>
          <w:color w:val="404040" w:themeColor="text1" w:themeTint="BF"/>
          <w:sz w:val="24"/>
          <w:szCs w:val="24"/>
        </w:rPr>
        <w:t>ActivA</w:t>
      </w:r>
      <w:proofErr w:type="spellEnd"/>
      <w:r w:rsidRPr="001E67DD">
        <w:rPr>
          <w:rFonts w:eastAsia="Times New Roman" w:cs="Arial"/>
          <w:color w:val="404040" w:themeColor="text1" w:themeTint="BF"/>
          <w:sz w:val="24"/>
          <w:szCs w:val="24"/>
        </w:rPr>
        <w:t>.</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Oggi </w:t>
      </w:r>
      <w:proofErr w:type="gramStart"/>
      <w:r w:rsidRPr="001E67DD">
        <w:rPr>
          <w:rFonts w:eastAsia="Times New Roman" w:cs="Arial"/>
          <w:color w:val="404040" w:themeColor="text1" w:themeTint="BF"/>
          <w:sz w:val="24"/>
          <w:szCs w:val="24"/>
        </w:rPr>
        <w:t>è</w:t>
      </w:r>
      <w:proofErr w:type="gramEnd"/>
      <w:r w:rsidRPr="001E67DD">
        <w:rPr>
          <w:rFonts w:eastAsia="Times New Roman" w:cs="Arial"/>
          <w:color w:val="404040" w:themeColor="text1" w:themeTint="BF"/>
          <w:sz w:val="24"/>
          <w:szCs w:val="24"/>
        </w:rPr>
        <w:t xml:space="preserve"> responsabile clienti e direttore delle attività scientifiche del gruppo </w:t>
      </w:r>
      <w:proofErr w:type="spellStart"/>
      <w:r w:rsidRPr="001E67DD">
        <w:rPr>
          <w:rFonts w:eastAsia="Times New Roman" w:cs="Arial"/>
          <w:color w:val="404040" w:themeColor="text1" w:themeTint="BF"/>
          <w:sz w:val="24"/>
          <w:szCs w:val="24"/>
        </w:rPr>
        <w:t>Criterion</w:t>
      </w:r>
      <w:proofErr w:type="spellEnd"/>
      <w:r w:rsidRPr="001E67DD">
        <w:rPr>
          <w:rFonts w:eastAsia="Times New Roman" w:cs="Arial"/>
          <w:color w:val="404040" w:themeColor="text1" w:themeTint="BF"/>
          <w:sz w:val="24"/>
          <w:szCs w:val="24"/>
        </w:rPr>
        <w:t xml:space="preserve"> </w:t>
      </w:r>
      <w:proofErr w:type="spellStart"/>
      <w:r w:rsidRPr="001E67DD">
        <w:rPr>
          <w:rFonts w:eastAsia="Times New Roman" w:cs="Arial"/>
          <w:color w:val="404040" w:themeColor="text1" w:themeTint="BF"/>
          <w:sz w:val="24"/>
          <w:szCs w:val="24"/>
        </w:rPr>
        <w:t>Research</w:t>
      </w:r>
      <w:proofErr w:type="spellEnd"/>
      <w:r w:rsidRPr="001E67DD">
        <w:rPr>
          <w:rFonts w:eastAsia="Times New Roman" w:cs="Arial"/>
          <w:color w:val="404040" w:themeColor="text1" w:themeTint="BF"/>
          <w:sz w:val="24"/>
          <w:szCs w:val="24"/>
        </w:rPr>
        <w:t xml:space="preserve"> e </w:t>
      </w:r>
      <w:proofErr w:type="spellStart"/>
      <w:r w:rsidRPr="001E67DD">
        <w:rPr>
          <w:rFonts w:eastAsia="Times New Roman" w:cs="Arial"/>
          <w:color w:val="404040" w:themeColor="text1" w:themeTint="BF"/>
          <w:sz w:val="24"/>
          <w:szCs w:val="24"/>
        </w:rPr>
        <w:t>ActivA</w:t>
      </w:r>
      <w:proofErr w:type="spellEnd"/>
      <w:r w:rsidRPr="001E67DD">
        <w:rPr>
          <w:rFonts w:eastAsia="Times New Roman" w:cs="Arial"/>
          <w:color w:val="404040" w:themeColor="text1" w:themeTint="BF"/>
          <w:sz w:val="24"/>
          <w:szCs w:val="24"/>
        </w:rPr>
        <w:t>.</w:t>
      </w:r>
    </w:p>
    <w:p w:rsid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Si dedica alla realizzazione di modelli sperimentali </w:t>
      </w:r>
      <w:proofErr w:type="gramStart"/>
      <w:r w:rsidRPr="001E67DD">
        <w:rPr>
          <w:rFonts w:eastAsia="Times New Roman" w:cs="Arial"/>
          <w:color w:val="404040" w:themeColor="text1" w:themeTint="BF"/>
          <w:sz w:val="24"/>
          <w:szCs w:val="24"/>
        </w:rPr>
        <w:t>ed</w:t>
      </w:r>
      <w:proofErr w:type="gramEnd"/>
      <w:r w:rsidRPr="001E67DD">
        <w:rPr>
          <w:rFonts w:eastAsia="Times New Roman" w:cs="Arial"/>
          <w:color w:val="404040" w:themeColor="text1" w:themeTint="BF"/>
          <w:sz w:val="24"/>
          <w:szCs w:val="24"/>
        </w:rPr>
        <w:t xml:space="preserve"> alla loro applicazione e sviluppo.</w:t>
      </w:r>
    </w:p>
    <w:p w:rsidR="00BA7394" w:rsidRPr="005B00B2" w:rsidRDefault="00BA7394" w:rsidP="001E67DD">
      <w:pPr>
        <w:jc w:val="both"/>
        <w:rPr>
          <w:rFonts w:eastAsia="Times New Roman" w:cs="Arial"/>
          <w:color w:val="404040" w:themeColor="text1" w:themeTint="BF"/>
          <w:sz w:val="24"/>
          <w:szCs w:val="24"/>
        </w:rPr>
      </w:pPr>
      <w:r w:rsidRPr="005B00B2">
        <w:rPr>
          <w:rFonts w:eastAsia="Times New Roman" w:cs="Arial"/>
          <w:color w:val="404040" w:themeColor="text1" w:themeTint="BF"/>
          <w:sz w:val="24"/>
          <w:szCs w:val="24"/>
        </w:rPr>
        <w:br w:type="page"/>
      </w:r>
    </w:p>
    <w:p w:rsidR="00BA7394" w:rsidRPr="00071F88" w:rsidRDefault="00BA7394" w:rsidP="00BA7394">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BA7394" w:rsidRDefault="00BA7394" w:rsidP="00BA7394">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BA7394" w:rsidRPr="009D18CB" w:rsidTr="00FF1A00">
        <w:tc>
          <w:tcPr>
            <w:tcW w:w="2269" w:type="dxa"/>
            <w:tcBorders>
              <w:top w:val="nil"/>
              <w:left w:val="nil"/>
              <w:bottom w:val="nil"/>
              <w:right w:val="nil"/>
            </w:tcBorders>
          </w:tcPr>
          <w:p w:rsidR="00BA7394" w:rsidRDefault="00BA7394" w:rsidP="00FF1A00">
            <w:r>
              <w:rPr>
                <w:b/>
                <w:noProof/>
                <w:color w:val="548DD4" w:themeColor="text2" w:themeTint="99"/>
                <w:sz w:val="36"/>
              </w:rPr>
              <w:drawing>
                <wp:inline distT="0" distB="0" distL="0" distR="0" wp14:anchorId="1C118E7E" wp14:editId="68944B64">
                  <wp:extent cx="1067000" cy="10670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BA7394" w:rsidRDefault="00BA7394" w:rsidP="00FF1A00">
            <w:pPr>
              <w:pStyle w:val="DefaultText"/>
              <w:widowControl/>
              <w:tabs>
                <w:tab w:val="left" w:pos="8190"/>
              </w:tabs>
              <w:rPr>
                <w:rFonts w:asciiTheme="minorHAnsi" w:hAnsiTheme="minorHAnsi"/>
                <w:b/>
                <w:color w:val="548DD4" w:themeColor="text2" w:themeTint="99"/>
                <w:sz w:val="28"/>
                <w:szCs w:val="28"/>
              </w:rPr>
            </w:pPr>
          </w:p>
          <w:p w:rsidR="00BA7394" w:rsidRPr="00DF6710" w:rsidRDefault="00BA7394" w:rsidP="00FF1A00">
            <w:pPr>
              <w:rPr>
                <w:rFonts w:ascii="Calibri" w:eastAsia="Times New Roman" w:hAnsi="Calibri" w:cs="Times New Roman"/>
                <w:b/>
                <w:caps/>
                <w:color w:val="548DD4"/>
                <w:sz w:val="28"/>
                <w:szCs w:val="28"/>
                <w:lang w:val="en-US"/>
              </w:rPr>
            </w:pPr>
            <w:r>
              <w:rPr>
                <w:rFonts w:ascii="Calibri" w:eastAsia="Times New Roman" w:hAnsi="Calibri" w:cs="Times New Roman"/>
                <w:b/>
                <w:caps/>
                <w:color w:val="548DD4"/>
                <w:sz w:val="28"/>
                <w:szCs w:val="28"/>
                <w:lang w:val="en-US"/>
              </w:rPr>
              <w:t>MICHAEL MANDEL</w:t>
            </w:r>
          </w:p>
          <w:p w:rsidR="00BA7394" w:rsidRPr="00031234" w:rsidRDefault="00BA7394" w:rsidP="00FF1A00">
            <w:pPr>
              <w:rPr>
                <w:rFonts w:ascii="Calibri" w:eastAsia="Times New Roman" w:hAnsi="Calibri" w:cs="Times New Roman"/>
                <w:i/>
                <w:color w:val="548DD4"/>
                <w:sz w:val="28"/>
                <w:szCs w:val="28"/>
                <w:lang w:val="en-US"/>
              </w:rPr>
            </w:pPr>
            <w:r w:rsidRPr="00781261">
              <w:rPr>
                <w:rFonts w:ascii="Calibri" w:eastAsia="Times New Roman" w:hAnsi="Calibri" w:cs="Times New Roman"/>
                <w:i/>
                <w:color w:val="548DD4"/>
                <w:sz w:val="28"/>
                <w:szCs w:val="28"/>
                <w:lang w:val="en-US"/>
              </w:rPr>
              <w:t>Chief Economic Strategist, Progressive Policy Institute and Senior Fellow, Wharton’s Mack Center for Technological Innovatio</w:t>
            </w:r>
            <w:r>
              <w:rPr>
                <w:rFonts w:ascii="Calibri" w:eastAsia="Times New Roman" w:hAnsi="Calibri" w:cs="Times New Roman"/>
                <w:i/>
                <w:color w:val="548DD4"/>
                <w:sz w:val="28"/>
                <w:szCs w:val="28"/>
                <w:lang w:val="en-US"/>
              </w:rPr>
              <w:t>n</w:t>
            </w:r>
          </w:p>
        </w:tc>
      </w:tr>
    </w:tbl>
    <w:p w:rsidR="00BA7394" w:rsidRPr="00DF6710" w:rsidRDefault="00BA7394" w:rsidP="00BA7394">
      <w:pPr>
        <w:pStyle w:val="Pidipagina"/>
        <w:rPr>
          <w:b/>
          <w:color w:val="548DD4" w:themeColor="text2" w:themeTint="99"/>
          <w:sz w:val="36"/>
          <w:lang w:val="en-US"/>
        </w:rPr>
      </w:pPr>
    </w:p>
    <w:p w:rsidR="00BA7394" w:rsidRPr="00DF6710" w:rsidRDefault="00BA7394" w:rsidP="00BA7394">
      <w:pPr>
        <w:pStyle w:val="Pidipagina"/>
        <w:rPr>
          <w:b/>
          <w:color w:val="548DD4" w:themeColor="text2" w:themeTint="99"/>
          <w:sz w:val="36"/>
          <w:lang w:val="en-US"/>
        </w:rPr>
      </w:pPr>
    </w:p>
    <w:p w:rsidR="00BA7394" w:rsidRDefault="00BA7394" w:rsidP="00BA7394">
      <w:pPr>
        <w:spacing w:line="240" w:lineRule="auto"/>
        <w:jc w:val="both"/>
        <w:rPr>
          <w:rFonts w:eastAsia="Times New Roman" w:cs="Arial"/>
          <w:color w:val="404040" w:themeColor="text1" w:themeTint="BF"/>
          <w:sz w:val="24"/>
          <w:szCs w:val="24"/>
          <w:lang w:val="en-US"/>
        </w:rPr>
      </w:pPr>
      <w:r w:rsidRPr="00781261">
        <w:rPr>
          <w:rFonts w:eastAsia="Times New Roman" w:cs="Arial"/>
          <w:color w:val="404040" w:themeColor="text1" w:themeTint="BF"/>
          <w:sz w:val="24"/>
          <w:szCs w:val="24"/>
          <w:lang w:val="en-US"/>
        </w:rPr>
        <w:t>Michael Mandel is Chief Economic Strategist at the Progressive Policy Institute in Washington, where he focuses on the economic impact of the data-driven economy, the impact of regulation on innovation, and measurement issues connected with globalization and innovation.</w:t>
      </w:r>
    </w:p>
    <w:p w:rsidR="00BA7394" w:rsidRDefault="00BA7394" w:rsidP="00BA7394">
      <w:pPr>
        <w:spacing w:line="240" w:lineRule="auto"/>
        <w:jc w:val="both"/>
        <w:rPr>
          <w:rFonts w:eastAsia="Times New Roman" w:cs="Arial"/>
          <w:color w:val="404040" w:themeColor="text1" w:themeTint="BF"/>
          <w:sz w:val="24"/>
          <w:szCs w:val="24"/>
          <w:lang w:val="en-US"/>
        </w:rPr>
      </w:pPr>
      <w:r w:rsidRPr="00781261">
        <w:rPr>
          <w:rFonts w:eastAsia="Times New Roman" w:cs="Arial"/>
          <w:color w:val="404040" w:themeColor="text1" w:themeTint="BF"/>
          <w:sz w:val="24"/>
          <w:szCs w:val="24"/>
          <w:lang w:val="en-US"/>
        </w:rPr>
        <w:t>His latest papers are: “Regulatory Improvement Commission: A Politically Viable Approach to U.S. Regulatory Reform” with Diana Carew (May 2013); “Data, Trade and Growth</w:t>
      </w:r>
      <w:proofErr w:type="gramStart"/>
      <w:r w:rsidRPr="00781261">
        <w:rPr>
          <w:rFonts w:eastAsia="Times New Roman" w:cs="Arial"/>
          <w:color w:val="404040" w:themeColor="text1" w:themeTint="BF"/>
          <w:sz w:val="24"/>
          <w:szCs w:val="24"/>
          <w:lang w:val="en-US"/>
        </w:rPr>
        <w:t>”(</w:t>
      </w:r>
      <w:proofErr w:type="gramEnd"/>
      <w:r w:rsidRPr="00781261">
        <w:rPr>
          <w:rFonts w:eastAsia="Times New Roman" w:cs="Arial"/>
          <w:color w:val="404040" w:themeColor="text1" w:themeTint="BF"/>
          <w:sz w:val="24"/>
          <w:szCs w:val="24"/>
          <w:lang w:val="en-US"/>
        </w:rPr>
        <w:t>February 2013); “Beyond Goods and Services: Tracking The Data-Driven Economy” (October 2012); and “The Geography of the App Economy” with Judith Scherer (October 2012).</w:t>
      </w:r>
    </w:p>
    <w:p w:rsidR="00BA7394" w:rsidRDefault="00BA7394" w:rsidP="00BA7394">
      <w:pPr>
        <w:spacing w:line="240" w:lineRule="auto"/>
        <w:jc w:val="both"/>
        <w:rPr>
          <w:rFonts w:eastAsia="Times New Roman" w:cs="Arial"/>
          <w:color w:val="404040" w:themeColor="text1" w:themeTint="BF"/>
          <w:sz w:val="24"/>
          <w:szCs w:val="24"/>
          <w:lang w:val="en-US"/>
        </w:rPr>
      </w:pPr>
      <w:r w:rsidRPr="00781261">
        <w:rPr>
          <w:rFonts w:eastAsia="Times New Roman" w:cs="Arial"/>
          <w:color w:val="404040" w:themeColor="text1" w:themeTint="BF"/>
          <w:sz w:val="24"/>
          <w:szCs w:val="24"/>
          <w:lang w:val="en-US"/>
        </w:rPr>
        <w:t>Michael, who holds a PhD in economics from Harvard University, formerly served as chief economist at BusinessWeek, where he directed the magazine’s coverage of the domestic and global economies.</w:t>
      </w:r>
    </w:p>
    <w:p w:rsidR="00BA7394" w:rsidRDefault="00BA7394" w:rsidP="00BA7394">
      <w:pPr>
        <w:spacing w:line="240" w:lineRule="auto"/>
        <w:jc w:val="both"/>
        <w:rPr>
          <w:rFonts w:eastAsia="Times New Roman" w:cs="Arial"/>
          <w:color w:val="404040" w:themeColor="text1" w:themeTint="BF"/>
          <w:sz w:val="24"/>
          <w:szCs w:val="24"/>
          <w:lang w:val="en-US"/>
        </w:rPr>
      </w:pPr>
      <w:r w:rsidRPr="00781261">
        <w:rPr>
          <w:rFonts w:eastAsia="Times New Roman" w:cs="Arial"/>
          <w:color w:val="404040" w:themeColor="text1" w:themeTint="BF"/>
          <w:sz w:val="24"/>
          <w:szCs w:val="24"/>
          <w:lang w:val="en-US"/>
        </w:rPr>
        <w:t>He is Senior Fellow at Wharton’s Mack Center for Technological Innovation at the University of Pennsylvania, and president of South Mountain Economics LLC, which provides cutting-edge research and consulting on innovation, jobs, and economic development. While at BusinessWeek, Michael was named one of the top 100 business journalists of the 20th century for his writings on innovation and growth. He received multiple awards for his work, including the Gerald Loeb Award for Business and Financial Journalism.</w:t>
      </w:r>
    </w:p>
    <w:p w:rsidR="00BA7394" w:rsidRPr="00781261" w:rsidRDefault="00BA7394" w:rsidP="00BA7394">
      <w:pPr>
        <w:spacing w:line="240" w:lineRule="auto"/>
        <w:jc w:val="both"/>
        <w:rPr>
          <w:rFonts w:eastAsia="Times New Roman" w:cs="Arial"/>
          <w:color w:val="404040" w:themeColor="text1" w:themeTint="BF"/>
          <w:sz w:val="24"/>
          <w:szCs w:val="24"/>
          <w:lang w:val="en-US"/>
        </w:rPr>
      </w:pPr>
      <w:r>
        <w:rPr>
          <w:rFonts w:eastAsia="Times New Roman" w:cs="Arial"/>
          <w:color w:val="404040" w:themeColor="text1" w:themeTint="BF"/>
          <w:sz w:val="24"/>
          <w:szCs w:val="24"/>
          <w:lang w:val="en-US"/>
        </w:rPr>
        <w:t>H</w:t>
      </w:r>
      <w:r w:rsidRPr="00781261">
        <w:rPr>
          <w:rFonts w:eastAsia="Times New Roman" w:cs="Arial"/>
          <w:color w:val="404040" w:themeColor="text1" w:themeTint="BF"/>
          <w:sz w:val="24"/>
          <w:szCs w:val="24"/>
          <w:lang w:val="en-US"/>
        </w:rPr>
        <w:t>e is the author of four books including Rational Exuberance (2004).</w:t>
      </w:r>
    </w:p>
    <w:p w:rsidR="00031234" w:rsidRPr="00781261" w:rsidRDefault="00031234" w:rsidP="00031234">
      <w:pPr>
        <w:spacing w:line="240" w:lineRule="auto"/>
        <w:jc w:val="both"/>
        <w:rPr>
          <w:rFonts w:eastAsia="Times New Roman" w:cs="Arial"/>
          <w:color w:val="404040" w:themeColor="text1" w:themeTint="BF"/>
          <w:sz w:val="24"/>
          <w:szCs w:val="24"/>
          <w:lang w:val="en-US"/>
        </w:rPr>
      </w:pPr>
      <w:r w:rsidRPr="00781261">
        <w:rPr>
          <w:rFonts w:eastAsia="Times New Roman" w:cs="Arial"/>
          <w:color w:val="404040" w:themeColor="text1" w:themeTint="BF"/>
          <w:sz w:val="24"/>
          <w:szCs w:val="24"/>
          <w:lang w:val="en-US"/>
        </w:rPr>
        <w:br w:type="page"/>
      </w:r>
    </w:p>
    <w:p w:rsidR="0009209B" w:rsidRPr="00071F88" w:rsidRDefault="0009209B" w:rsidP="0009209B">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09209B" w:rsidRDefault="0009209B" w:rsidP="0009209B">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09209B" w:rsidRPr="009D18CB" w:rsidTr="006A6016">
        <w:tc>
          <w:tcPr>
            <w:tcW w:w="2269" w:type="dxa"/>
            <w:tcBorders>
              <w:top w:val="nil"/>
              <w:left w:val="nil"/>
              <w:bottom w:val="nil"/>
              <w:right w:val="nil"/>
            </w:tcBorders>
          </w:tcPr>
          <w:p w:rsidR="0009209B" w:rsidRDefault="0009209B" w:rsidP="006A6016">
            <w:r>
              <w:rPr>
                <w:b/>
                <w:noProof/>
                <w:color w:val="548DD4" w:themeColor="text2" w:themeTint="99"/>
                <w:sz w:val="36"/>
              </w:rPr>
              <w:drawing>
                <wp:inline distT="0" distB="0" distL="0" distR="0" wp14:anchorId="42BCD6DD" wp14:editId="618BBD51">
                  <wp:extent cx="1067000" cy="1067000"/>
                  <wp:effectExtent l="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09209B" w:rsidRDefault="0009209B" w:rsidP="006A6016">
            <w:pPr>
              <w:pStyle w:val="DefaultText"/>
              <w:widowControl/>
              <w:tabs>
                <w:tab w:val="left" w:pos="8190"/>
              </w:tabs>
              <w:rPr>
                <w:rFonts w:asciiTheme="minorHAnsi" w:hAnsiTheme="minorHAnsi"/>
                <w:b/>
                <w:color w:val="548DD4" w:themeColor="text2" w:themeTint="99"/>
                <w:sz w:val="28"/>
                <w:szCs w:val="28"/>
              </w:rPr>
            </w:pPr>
          </w:p>
          <w:p w:rsidR="0009209B" w:rsidRDefault="0009209B" w:rsidP="006A6016">
            <w:pPr>
              <w:pStyle w:val="DefaultText"/>
              <w:widowControl/>
              <w:tabs>
                <w:tab w:val="left" w:pos="8190"/>
              </w:tabs>
              <w:rPr>
                <w:rFonts w:asciiTheme="minorHAnsi" w:hAnsiTheme="minorHAnsi"/>
                <w:b/>
                <w:color w:val="548DD4" w:themeColor="text2" w:themeTint="99"/>
                <w:sz w:val="28"/>
                <w:szCs w:val="28"/>
              </w:rPr>
            </w:pPr>
          </w:p>
          <w:p w:rsidR="0009209B" w:rsidRPr="000A3A2E" w:rsidRDefault="0009209B" w:rsidP="006A6016">
            <w:pPr>
              <w:pStyle w:val="DefaultText"/>
              <w:widowControl/>
              <w:tabs>
                <w:tab w:val="left" w:pos="8190"/>
              </w:tabs>
              <w:rPr>
                <w:rFonts w:ascii="Calibri" w:hAnsi="Calibri"/>
                <w:b/>
                <w:color w:val="548DD4"/>
                <w:sz w:val="28"/>
                <w:szCs w:val="28"/>
                <w:lang w:val="en-US"/>
              </w:rPr>
            </w:pPr>
            <w:r w:rsidRPr="000A3A2E">
              <w:rPr>
                <w:rFonts w:ascii="Calibri" w:hAnsi="Calibri"/>
                <w:b/>
                <w:color w:val="548DD4"/>
                <w:sz w:val="28"/>
                <w:szCs w:val="28"/>
                <w:lang w:val="en-US"/>
              </w:rPr>
              <w:t>ROBERTO MASIERO</w:t>
            </w:r>
          </w:p>
          <w:p w:rsidR="0009209B" w:rsidRPr="001E67DD" w:rsidRDefault="0009209B" w:rsidP="006A6016">
            <w:pPr>
              <w:rPr>
                <w:rFonts w:ascii="Calibri" w:eastAsia="Calibri" w:hAnsi="Calibri" w:cs="Times New Roman"/>
                <w:color w:val="548DD4"/>
                <w:sz w:val="28"/>
                <w:szCs w:val="28"/>
                <w:lang w:val="en-US"/>
              </w:rPr>
            </w:pPr>
            <w:r w:rsidRPr="001E67DD">
              <w:rPr>
                <w:rFonts w:ascii="Calibri" w:eastAsia="Calibri" w:hAnsi="Calibri" w:cs="Times New Roman"/>
                <w:color w:val="548DD4"/>
                <w:sz w:val="28"/>
                <w:szCs w:val="28"/>
                <w:lang w:val="en-US"/>
              </w:rPr>
              <w:t>Co-Founder &amp; Managing Director – The Innovation Group</w:t>
            </w:r>
          </w:p>
          <w:p w:rsidR="0009209B" w:rsidRPr="000A3A2E" w:rsidRDefault="0009209B" w:rsidP="006A6016">
            <w:pPr>
              <w:rPr>
                <w:lang w:val="en-US"/>
              </w:rPr>
            </w:pPr>
            <w:proofErr w:type="spellStart"/>
            <w:r w:rsidRPr="001E67DD">
              <w:rPr>
                <w:rFonts w:ascii="Calibri" w:eastAsia="Calibri" w:hAnsi="Calibri" w:cs="Times New Roman"/>
                <w:color w:val="548DD4"/>
                <w:sz w:val="28"/>
                <w:szCs w:val="28"/>
                <w:lang w:val="en-US"/>
              </w:rPr>
              <w:t>Presidente</w:t>
            </w:r>
            <w:proofErr w:type="spellEnd"/>
            <w:r w:rsidRPr="001E67DD">
              <w:rPr>
                <w:rFonts w:ascii="Calibri" w:eastAsia="Calibri" w:hAnsi="Calibri" w:cs="Times New Roman"/>
                <w:color w:val="548DD4"/>
                <w:sz w:val="28"/>
                <w:szCs w:val="28"/>
                <w:lang w:val="en-US"/>
              </w:rPr>
              <w:t xml:space="preserve"> THINK! The Innovation Knowledge Foundation</w:t>
            </w:r>
          </w:p>
        </w:tc>
      </w:tr>
    </w:tbl>
    <w:p w:rsidR="0009209B" w:rsidRPr="000A3A2E" w:rsidRDefault="0009209B" w:rsidP="0009209B">
      <w:pPr>
        <w:pStyle w:val="Pidipagina"/>
        <w:rPr>
          <w:b/>
          <w:color w:val="548DD4" w:themeColor="text2" w:themeTint="99"/>
          <w:sz w:val="36"/>
          <w:lang w:val="en-US"/>
        </w:rPr>
      </w:pPr>
    </w:p>
    <w:p w:rsidR="0009209B" w:rsidRPr="000A3A2E" w:rsidRDefault="0009209B" w:rsidP="0009209B">
      <w:pPr>
        <w:pStyle w:val="Pidipagina"/>
        <w:rPr>
          <w:b/>
          <w:color w:val="548DD4" w:themeColor="text2" w:themeTint="99"/>
          <w:sz w:val="36"/>
          <w:lang w:val="en-US"/>
        </w:rPr>
      </w:pPr>
    </w:p>
    <w:p w:rsidR="00CD0CB8" w:rsidRPr="000A3A2E"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r w:rsidRPr="000A3A2E">
        <w:rPr>
          <w:rFonts w:asciiTheme="minorHAnsi" w:hAnsiTheme="minorHAnsi" w:cs="Arial"/>
          <w:color w:val="404040" w:themeColor="text1" w:themeTint="BF"/>
        </w:rPr>
        <w:t xml:space="preserve">Roberto Masiero è Fondatore e Amministratore Delegato di The </w:t>
      </w:r>
      <w:proofErr w:type="spellStart"/>
      <w:r w:rsidRPr="000A3A2E">
        <w:rPr>
          <w:rFonts w:asciiTheme="minorHAnsi" w:hAnsiTheme="minorHAnsi" w:cs="Arial"/>
          <w:color w:val="404040" w:themeColor="text1" w:themeTint="BF"/>
        </w:rPr>
        <w:t>Innovation</w:t>
      </w:r>
      <w:proofErr w:type="spellEnd"/>
      <w:r w:rsidRPr="000A3A2E">
        <w:rPr>
          <w:rFonts w:asciiTheme="minorHAnsi" w:hAnsiTheme="minorHAnsi" w:cs="Arial"/>
          <w:color w:val="404040" w:themeColor="text1" w:themeTint="BF"/>
        </w:rPr>
        <w:t xml:space="preserve"> Group. </w:t>
      </w:r>
    </w:p>
    <w:p w:rsidR="00CD0CB8" w:rsidRPr="000A3A2E"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r w:rsidRPr="000A3A2E">
        <w:rPr>
          <w:rFonts w:asciiTheme="minorHAnsi" w:hAnsiTheme="minorHAnsi" w:cs="Arial"/>
          <w:color w:val="404040" w:themeColor="text1" w:themeTint="BF"/>
        </w:rPr>
        <w:t xml:space="preserve">Egli ha operato a lungo prima come </w:t>
      </w:r>
      <w:r w:rsidRPr="000A3A2E">
        <w:rPr>
          <w:rStyle w:val="Enfasigrassetto"/>
          <w:rFonts w:asciiTheme="minorHAnsi" w:hAnsiTheme="minorHAnsi" w:cs="Arial"/>
          <w:color w:val="404040" w:themeColor="text1" w:themeTint="BF"/>
        </w:rPr>
        <w:t xml:space="preserve">Presidente di IDC </w:t>
      </w:r>
      <w:proofErr w:type="spellStart"/>
      <w:r w:rsidRPr="000A3A2E">
        <w:rPr>
          <w:rStyle w:val="Enfasigrassetto"/>
          <w:rFonts w:asciiTheme="minorHAnsi" w:hAnsiTheme="minorHAnsi" w:cs="Arial"/>
          <w:color w:val="404040" w:themeColor="text1" w:themeTint="BF"/>
        </w:rPr>
        <w:t>Emea</w:t>
      </w:r>
      <w:proofErr w:type="spellEnd"/>
      <w:r w:rsidRPr="000A3A2E">
        <w:rPr>
          <w:rStyle w:val="Enfasigrassetto"/>
          <w:rFonts w:asciiTheme="minorHAnsi" w:hAnsiTheme="minorHAnsi" w:cs="Arial"/>
          <w:color w:val="404040" w:themeColor="text1" w:themeTint="BF"/>
        </w:rPr>
        <w:t xml:space="preserve"> e poi di IDC International</w:t>
      </w:r>
      <w:r w:rsidRPr="000A3A2E">
        <w:rPr>
          <w:rFonts w:asciiTheme="minorHAnsi" w:hAnsiTheme="minorHAnsi" w:cs="Arial"/>
          <w:color w:val="404040" w:themeColor="text1" w:themeTint="BF"/>
        </w:rPr>
        <w:t xml:space="preserve"> – società internazionale leader nel settore delle ricerche di mercato nel </w:t>
      </w:r>
      <w:proofErr w:type="gramStart"/>
      <w:r w:rsidRPr="000A3A2E">
        <w:rPr>
          <w:rFonts w:asciiTheme="minorHAnsi" w:hAnsiTheme="minorHAnsi" w:cs="Arial"/>
          <w:color w:val="404040" w:themeColor="text1" w:themeTint="BF"/>
        </w:rPr>
        <w:t>settore</w:t>
      </w:r>
      <w:proofErr w:type="gramEnd"/>
      <w:r w:rsidRPr="000A3A2E">
        <w:rPr>
          <w:rFonts w:asciiTheme="minorHAnsi" w:hAnsiTheme="minorHAnsi" w:cs="Arial"/>
          <w:color w:val="404040" w:themeColor="text1" w:themeTint="BF"/>
        </w:rPr>
        <w:t xml:space="preserve"> dell'informatica e delle telecomunicazioni. In questo ruolo è stato responsabile dello sviluppo del business </w:t>
      </w:r>
      <w:proofErr w:type="gramStart"/>
      <w:r w:rsidRPr="000A3A2E">
        <w:rPr>
          <w:rFonts w:asciiTheme="minorHAnsi" w:hAnsiTheme="minorHAnsi" w:cs="Arial"/>
          <w:color w:val="404040" w:themeColor="text1" w:themeTint="BF"/>
        </w:rPr>
        <w:t>di</w:t>
      </w:r>
      <w:proofErr w:type="gramEnd"/>
      <w:r w:rsidRPr="000A3A2E">
        <w:rPr>
          <w:rFonts w:asciiTheme="minorHAnsi" w:hAnsiTheme="minorHAnsi" w:cs="Arial"/>
          <w:color w:val="404040" w:themeColor="text1" w:themeTint="BF"/>
        </w:rPr>
        <w:t xml:space="preserve"> IDC sul mercato internazionale, ha diretto personalmente la Global Business Unit </w:t>
      </w:r>
      <w:proofErr w:type="spellStart"/>
      <w:r w:rsidRPr="000A3A2E">
        <w:rPr>
          <w:rFonts w:asciiTheme="minorHAnsi" w:hAnsiTheme="minorHAnsi" w:cs="Arial"/>
          <w:color w:val="404040" w:themeColor="text1" w:themeTint="BF"/>
        </w:rPr>
        <w:t>Conferences</w:t>
      </w:r>
      <w:proofErr w:type="spellEnd"/>
      <w:r w:rsidRPr="000A3A2E">
        <w:rPr>
          <w:rFonts w:asciiTheme="minorHAnsi" w:hAnsiTheme="minorHAnsi" w:cs="Arial"/>
          <w:color w:val="404040" w:themeColor="text1" w:themeTint="BF"/>
        </w:rPr>
        <w:t xml:space="preserve"> e GMS (Go-to-Market Services) di IDC, e promosso le relazioni di IDC con le istituzioni governative e con le pubbliche amministrazioni. </w:t>
      </w:r>
    </w:p>
    <w:p w:rsidR="00CD0CB8" w:rsidRPr="000A3A2E"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r w:rsidRPr="000A3A2E">
        <w:rPr>
          <w:rFonts w:asciiTheme="minorHAnsi" w:hAnsiTheme="minorHAnsi" w:cs="Arial"/>
          <w:color w:val="404040" w:themeColor="text1" w:themeTint="BF"/>
        </w:rPr>
        <w:t xml:space="preserve">Veterano dell'industria IT, Roberto Masiero è entrato in IDC nel 1986. Dopo essere </w:t>
      </w:r>
      <w:proofErr w:type="gramStart"/>
      <w:r w:rsidRPr="000A3A2E">
        <w:rPr>
          <w:rFonts w:asciiTheme="minorHAnsi" w:hAnsiTheme="minorHAnsi" w:cs="Arial"/>
          <w:color w:val="404040" w:themeColor="text1" w:themeTint="BF"/>
        </w:rPr>
        <w:t>stato</w:t>
      </w:r>
      <w:proofErr w:type="gramEnd"/>
      <w:r w:rsidRPr="000A3A2E">
        <w:rPr>
          <w:rFonts w:asciiTheme="minorHAnsi" w:hAnsiTheme="minorHAnsi" w:cs="Arial"/>
          <w:color w:val="404040" w:themeColor="text1" w:themeTint="BF"/>
        </w:rPr>
        <w:t xml:space="preserve"> </w:t>
      </w:r>
      <w:proofErr w:type="spellStart"/>
      <w:r w:rsidRPr="000A3A2E">
        <w:rPr>
          <w:rStyle w:val="Enfasigrassetto"/>
          <w:rFonts w:asciiTheme="minorHAnsi" w:hAnsiTheme="minorHAnsi" w:cs="Arial"/>
          <w:color w:val="404040" w:themeColor="text1" w:themeTint="BF"/>
        </w:rPr>
        <w:t>Managing</w:t>
      </w:r>
      <w:proofErr w:type="spellEnd"/>
      <w:r w:rsidRPr="000A3A2E">
        <w:rPr>
          <w:rStyle w:val="Enfasigrassetto"/>
          <w:rFonts w:asciiTheme="minorHAnsi" w:hAnsiTheme="minorHAnsi" w:cs="Arial"/>
          <w:color w:val="404040" w:themeColor="text1" w:themeTint="BF"/>
        </w:rPr>
        <w:t xml:space="preserve"> </w:t>
      </w:r>
      <w:proofErr w:type="spellStart"/>
      <w:r w:rsidRPr="000A3A2E">
        <w:rPr>
          <w:rStyle w:val="Enfasigrassetto"/>
          <w:rFonts w:asciiTheme="minorHAnsi" w:hAnsiTheme="minorHAnsi" w:cs="Arial"/>
          <w:color w:val="404040" w:themeColor="text1" w:themeTint="BF"/>
        </w:rPr>
        <w:t>Director</w:t>
      </w:r>
      <w:proofErr w:type="spellEnd"/>
      <w:r w:rsidRPr="000A3A2E">
        <w:rPr>
          <w:rStyle w:val="Enfasigrassetto"/>
          <w:rFonts w:asciiTheme="minorHAnsi" w:hAnsiTheme="minorHAnsi" w:cs="Arial"/>
          <w:color w:val="404040" w:themeColor="text1" w:themeTint="BF"/>
        </w:rPr>
        <w:t xml:space="preserve"> di IDC per Italia, UK, Francia e Germania, è stato nominato Presidente di IDC EMEA (Europa, Medio Oriente e Africa), con 450 dipendenti e 32 uffici locali</w:t>
      </w:r>
      <w:r w:rsidRPr="000A3A2E">
        <w:rPr>
          <w:rFonts w:asciiTheme="minorHAnsi" w:hAnsiTheme="minorHAnsi" w:cs="Arial"/>
          <w:color w:val="404040" w:themeColor="text1" w:themeTint="BF"/>
        </w:rPr>
        <w:t xml:space="preserve">. E' stato inoltre ideatore e promotore dell'IDC Conference Business Line, contribuendo a </w:t>
      </w:r>
      <w:proofErr w:type="gramStart"/>
      <w:r w:rsidRPr="000A3A2E">
        <w:rPr>
          <w:rFonts w:asciiTheme="minorHAnsi" w:hAnsiTheme="minorHAnsi" w:cs="Arial"/>
          <w:color w:val="404040" w:themeColor="text1" w:themeTint="BF"/>
        </w:rPr>
        <w:t>posizionare</w:t>
      </w:r>
      <w:proofErr w:type="gramEnd"/>
      <w:r w:rsidRPr="000A3A2E">
        <w:rPr>
          <w:rFonts w:asciiTheme="minorHAnsi" w:hAnsiTheme="minorHAnsi" w:cs="Arial"/>
          <w:color w:val="404040" w:themeColor="text1" w:themeTint="BF"/>
        </w:rPr>
        <w:t xml:space="preserve"> IDC quale leader mondiale nell'organizzazione di eventi IT di alto livello, con oltre 300 conferenze e 45.000 utenti finali ogni anno. </w:t>
      </w:r>
    </w:p>
    <w:p w:rsidR="00CD0CB8" w:rsidRPr="000A3A2E"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proofErr w:type="gramStart"/>
      <w:r w:rsidRPr="000A3A2E">
        <w:rPr>
          <w:rFonts w:asciiTheme="minorHAnsi" w:hAnsiTheme="minorHAnsi" w:cs="Arial"/>
          <w:color w:val="404040" w:themeColor="text1" w:themeTint="BF"/>
        </w:rPr>
        <w:t>Precedentemente</w:t>
      </w:r>
      <w:proofErr w:type="gramEnd"/>
      <w:r w:rsidRPr="000A3A2E">
        <w:rPr>
          <w:rFonts w:asciiTheme="minorHAnsi" w:hAnsiTheme="minorHAnsi" w:cs="Arial"/>
          <w:color w:val="404040" w:themeColor="text1" w:themeTint="BF"/>
        </w:rPr>
        <w:t xml:space="preserve"> aveva ricoperto posizioni nel settore Vendite, Marketing e Strategie in Xerox e nel Gruppo Olivetti. </w:t>
      </w:r>
    </w:p>
    <w:p w:rsidR="00CD0CB8" w:rsidRPr="000A3A2E"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r>
        <w:rPr>
          <w:rStyle w:val="Enfasigrassetto"/>
          <w:rFonts w:asciiTheme="minorHAnsi" w:hAnsiTheme="minorHAnsi" w:cs="Arial"/>
          <w:color w:val="404040" w:themeColor="text1" w:themeTint="BF"/>
        </w:rPr>
        <w:t>Alla fine del</w:t>
      </w:r>
      <w:r w:rsidRPr="000A3A2E">
        <w:rPr>
          <w:rStyle w:val="Enfasigrassetto"/>
          <w:rFonts w:asciiTheme="minorHAnsi" w:hAnsiTheme="minorHAnsi" w:cs="Arial"/>
          <w:color w:val="404040" w:themeColor="text1" w:themeTint="BF"/>
        </w:rPr>
        <w:t xml:space="preserve"> 2009 ha lasciato IDC e</w:t>
      </w:r>
      <w:r>
        <w:rPr>
          <w:rStyle w:val="Enfasigrassetto"/>
          <w:rFonts w:asciiTheme="minorHAnsi" w:hAnsiTheme="minorHAnsi" w:cs="Arial"/>
          <w:color w:val="404040" w:themeColor="text1" w:themeTint="BF"/>
        </w:rPr>
        <w:t>d ha costituito</w:t>
      </w:r>
      <w:r w:rsidRPr="000A3A2E">
        <w:rPr>
          <w:rStyle w:val="Enfasigrassetto"/>
          <w:rFonts w:asciiTheme="minorHAnsi" w:hAnsiTheme="minorHAnsi" w:cs="Arial"/>
          <w:color w:val="404040" w:themeColor="text1" w:themeTint="BF"/>
        </w:rPr>
        <w:t xml:space="preserve"> </w:t>
      </w:r>
      <w:r>
        <w:rPr>
          <w:rStyle w:val="Enfasigrassetto"/>
          <w:rFonts w:asciiTheme="minorHAnsi" w:hAnsiTheme="minorHAnsi" w:cs="Arial"/>
          <w:color w:val="404040" w:themeColor="text1" w:themeTint="BF"/>
        </w:rPr>
        <w:t>“</w:t>
      </w:r>
      <w:r w:rsidRPr="000A3A2E">
        <w:rPr>
          <w:rStyle w:val="Enfasigrassetto"/>
          <w:rFonts w:asciiTheme="minorHAnsi" w:hAnsiTheme="minorHAnsi" w:cs="Arial"/>
          <w:color w:val="404040" w:themeColor="text1" w:themeTint="BF"/>
        </w:rPr>
        <w:t xml:space="preserve">The </w:t>
      </w:r>
      <w:proofErr w:type="spellStart"/>
      <w:r w:rsidRPr="000A3A2E">
        <w:rPr>
          <w:rStyle w:val="Enfasigrassetto"/>
          <w:rFonts w:asciiTheme="minorHAnsi" w:hAnsiTheme="minorHAnsi" w:cs="Arial"/>
          <w:color w:val="404040" w:themeColor="text1" w:themeTint="BF"/>
        </w:rPr>
        <w:t>Innovation</w:t>
      </w:r>
      <w:proofErr w:type="spellEnd"/>
      <w:r w:rsidRPr="000A3A2E">
        <w:rPr>
          <w:rStyle w:val="Enfasigrassetto"/>
          <w:rFonts w:asciiTheme="minorHAnsi" w:hAnsiTheme="minorHAnsi" w:cs="Arial"/>
          <w:color w:val="404040" w:themeColor="text1" w:themeTint="BF"/>
        </w:rPr>
        <w:t xml:space="preserve"> Group</w:t>
      </w:r>
      <w:r>
        <w:rPr>
          <w:rStyle w:val="Enfasigrassetto"/>
          <w:rFonts w:asciiTheme="minorHAnsi" w:hAnsiTheme="minorHAnsi" w:cs="Arial"/>
          <w:color w:val="404040" w:themeColor="text1" w:themeTint="BF"/>
        </w:rPr>
        <w:t xml:space="preserve">”, </w:t>
      </w:r>
      <w:r w:rsidRPr="000A3A2E">
        <w:rPr>
          <w:rStyle w:val="Enfasigrassetto"/>
          <w:rFonts w:asciiTheme="minorHAnsi" w:hAnsiTheme="minorHAnsi" w:cs="Arial"/>
          <w:color w:val="404040" w:themeColor="text1" w:themeTint="BF"/>
        </w:rPr>
        <w:t xml:space="preserve">una </w:t>
      </w:r>
      <w:r>
        <w:rPr>
          <w:rStyle w:val="Enfasigrassetto"/>
          <w:rFonts w:asciiTheme="minorHAnsi" w:hAnsiTheme="minorHAnsi" w:cs="Arial"/>
          <w:color w:val="404040" w:themeColor="text1" w:themeTint="BF"/>
        </w:rPr>
        <w:t>“</w:t>
      </w:r>
      <w:r w:rsidRPr="00415E45">
        <w:rPr>
          <w:rFonts w:asciiTheme="minorHAnsi" w:hAnsiTheme="minorHAnsi" w:cs="Arial"/>
          <w:b/>
          <w:bCs/>
          <w:i/>
          <w:iCs/>
          <w:color w:val="404040" w:themeColor="text1" w:themeTint="BF"/>
        </w:rPr>
        <w:t xml:space="preserve">management </w:t>
      </w:r>
      <w:proofErr w:type="spellStart"/>
      <w:r w:rsidRPr="00415E45">
        <w:rPr>
          <w:rFonts w:asciiTheme="minorHAnsi" w:hAnsiTheme="minorHAnsi" w:cs="Arial"/>
          <w:b/>
          <w:bCs/>
          <w:i/>
          <w:iCs/>
          <w:color w:val="404040" w:themeColor="text1" w:themeTint="BF"/>
        </w:rPr>
        <w:t>consulting</w:t>
      </w:r>
      <w:proofErr w:type="spellEnd"/>
      <w:r w:rsidRPr="00415E45">
        <w:rPr>
          <w:rFonts w:asciiTheme="minorHAnsi" w:hAnsiTheme="minorHAnsi" w:cs="Arial"/>
          <w:b/>
          <w:bCs/>
          <w:i/>
          <w:iCs/>
          <w:color w:val="404040" w:themeColor="text1" w:themeTint="BF"/>
        </w:rPr>
        <w:t xml:space="preserve"> &amp; </w:t>
      </w:r>
      <w:proofErr w:type="spellStart"/>
      <w:r w:rsidRPr="00415E45">
        <w:rPr>
          <w:rFonts w:asciiTheme="minorHAnsi" w:hAnsiTheme="minorHAnsi" w:cs="Arial"/>
          <w:b/>
          <w:bCs/>
          <w:i/>
          <w:iCs/>
          <w:color w:val="404040" w:themeColor="text1" w:themeTint="BF"/>
        </w:rPr>
        <w:t>advisory</w:t>
      </w:r>
      <w:proofErr w:type="spellEnd"/>
      <w:r w:rsidRPr="00415E45">
        <w:rPr>
          <w:rFonts w:asciiTheme="minorHAnsi" w:hAnsiTheme="minorHAnsi" w:cs="Arial"/>
          <w:b/>
          <w:bCs/>
          <w:i/>
          <w:iCs/>
          <w:color w:val="404040" w:themeColor="text1" w:themeTint="BF"/>
        </w:rPr>
        <w:t xml:space="preserve"> boutique</w:t>
      </w:r>
      <w:r>
        <w:rPr>
          <w:rStyle w:val="Enfasigrassetto"/>
          <w:rFonts w:asciiTheme="minorHAnsi" w:hAnsiTheme="minorHAnsi" w:cs="Arial"/>
          <w:color w:val="404040" w:themeColor="text1" w:themeTint="BF"/>
        </w:rPr>
        <w:t>”</w:t>
      </w:r>
      <w:r w:rsidRPr="000A3A2E">
        <w:rPr>
          <w:rStyle w:val="Enfasigrassetto"/>
          <w:rFonts w:asciiTheme="minorHAnsi" w:hAnsiTheme="minorHAnsi" w:cs="Arial"/>
          <w:color w:val="404040" w:themeColor="text1" w:themeTint="BF"/>
        </w:rPr>
        <w:t xml:space="preserve"> dedicata all'innovazione del business e delle organizzazioni attraverso l'ICT e le nuove tecnologie.</w:t>
      </w:r>
    </w:p>
    <w:p w:rsidR="00CD0CB8"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r>
        <w:rPr>
          <w:rFonts w:asciiTheme="minorHAnsi" w:hAnsiTheme="minorHAnsi" w:cs="Arial"/>
          <w:color w:val="404040" w:themeColor="text1" w:themeTint="BF"/>
        </w:rPr>
        <w:t xml:space="preserve">Nel corso dell’ultimo anno The </w:t>
      </w:r>
      <w:proofErr w:type="spellStart"/>
      <w:r>
        <w:rPr>
          <w:rFonts w:asciiTheme="minorHAnsi" w:hAnsiTheme="minorHAnsi" w:cs="Arial"/>
          <w:color w:val="404040" w:themeColor="text1" w:themeTint="BF"/>
        </w:rPr>
        <w:t>Innovation</w:t>
      </w:r>
      <w:proofErr w:type="spellEnd"/>
      <w:r>
        <w:rPr>
          <w:rFonts w:asciiTheme="minorHAnsi" w:hAnsiTheme="minorHAnsi" w:cs="Arial"/>
          <w:color w:val="404040" w:themeColor="text1" w:themeTint="BF"/>
        </w:rPr>
        <w:t xml:space="preserve"> Group si è affermata come la più originale realtà del settore, lanciando una serie di Eventi di alto profilo nelle aree </w:t>
      </w:r>
      <w:proofErr w:type="gramStart"/>
      <w:r>
        <w:rPr>
          <w:rFonts w:asciiTheme="minorHAnsi" w:hAnsiTheme="minorHAnsi" w:cs="Arial"/>
          <w:color w:val="404040" w:themeColor="text1" w:themeTint="BF"/>
        </w:rPr>
        <w:t>del</w:t>
      </w:r>
      <w:proofErr w:type="gramEnd"/>
      <w:r>
        <w:rPr>
          <w:rFonts w:asciiTheme="minorHAnsi" w:hAnsiTheme="minorHAnsi" w:cs="Arial"/>
          <w:color w:val="404040" w:themeColor="text1" w:themeTint="BF"/>
        </w:rPr>
        <w:t xml:space="preserve"> </w:t>
      </w:r>
      <w:proofErr w:type="spellStart"/>
      <w:r>
        <w:rPr>
          <w:rFonts w:asciiTheme="minorHAnsi" w:hAnsiTheme="minorHAnsi" w:cs="Arial"/>
          <w:color w:val="404040" w:themeColor="text1" w:themeTint="BF"/>
        </w:rPr>
        <w:t>Cloud</w:t>
      </w:r>
      <w:proofErr w:type="spellEnd"/>
      <w:r>
        <w:rPr>
          <w:rFonts w:asciiTheme="minorHAnsi" w:hAnsiTheme="minorHAnsi" w:cs="Arial"/>
          <w:color w:val="404040" w:themeColor="text1" w:themeTint="BF"/>
        </w:rPr>
        <w:t xml:space="preserve"> Computing, dell’</w:t>
      </w:r>
      <w:proofErr w:type="spellStart"/>
      <w:r>
        <w:rPr>
          <w:rFonts w:asciiTheme="minorHAnsi" w:hAnsiTheme="minorHAnsi" w:cs="Arial"/>
          <w:color w:val="404040" w:themeColor="text1" w:themeTint="BF"/>
        </w:rPr>
        <w:t>Intelligent</w:t>
      </w:r>
      <w:proofErr w:type="spellEnd"/>
      <w:r>
        <w:rPr>
          <w:rFonts w:asciiTheme="minorHAnsi" w:hAnsiTheme="minorHAnsi" w:cs="Arial"/>
          <w:color w:val="404040" w:themeColor="text1" w:themeTint="BF"/>
        </w:rPr>
        <w:t xml:space="preserve"> Enterprise, delle Smart </w:t>
      </w:r>
      <w:proofErr w:type="spellStart"/>
      <w:r>
        <w:rPr>
          <w:rFonts w:asciiTheme="minorHAnsi" w:hAnsiTheme="minorHAnsi" w:cs="Arial"/>
          <w:color w:val="404040" w:themeColor="text1" w:themeTint="BF"/>
        </w:rPr>
        <w:t>Cities</w:t>
      </w:r>
      <w:proofErr w:type="spellEnd"/>
      <w:r>
        <w:rPr>
          <w:rFonts w:asciiTheme="minorHAnsi" w:hAnsiTheme="minorHAnsi" w:cs="Arial"/>
          <w:color w:val="404040" w:themeColor="text1" w:themeTint="BF"/>
        </w:rPr>
        <w:t>, del Retail Banking e dell’Electronic Content Management.</w:t>
      </w:r>
    </w:p>
    <w:p w:rsidR="00CD0CB8" w:rsidRPr="000A3A2E"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proofErr w:type="gramStart"/>
      <w:r>
        <w:rPr>
          <w:rFonts w:asciiTheme="minorHAnsi" w:hAnsiTheme="minorHAnsi" w:cs="Arial"/>
          <w:color w:val="404040" w:themeColor="text1" w:themeTint="BF"/>
        </w:rPr>
        <w:t>Oltre a ciò</w:t>
      </w:r>
      <w:proofErr w:type="gramEnd"/>
      <w:r w:rsidRPr="000A3A2E">
        <w:rPr>
          <w:rFonts w:asciiTheme="minorHAnsi" w:hAnsiTheme="minorHAnsi" w:cs="Arial"/>
          <w:color w:val="404040" w:themeColor="text1" w:themeTint="BF"/>
        </w:rPr>
        <w:t xml:space="preserve"> Roberto Masiero sta seguendo da vicino le tematiche relative all'innovazione, alla pubblica amministrazione, alla cittadinanza digitale e ai mercati emergenti e sta scrivendo un libro su </w:t>
      </w:r>
      <w:r>
        <w:rPr>
          <w:rFonts w:asciiTheme="minorHAnsi" w:hAnsiTheme="minorHAnsi" w:cs="Arial"/>
          <w:b/>
          <w:color w:val="404040" w:themeColor="text1" w:themeTint="BF"/>
        </w:rPr>
        <w:t>“</w:t>
      </w:r>
      <w:r w:rsidRPr="000A3A2E">
        <w:rPr>
          <w:rStyle w:val="Enfasigrassetto"/>
          <w:rFonts w:asciiTheme="minorHAnsi" w:hAnsiTheme="minorHAnsi" w:cs="Arial"/>
          <w:color w:val="404040" w:themeColor="text1" w:themeTint="BF"/>
        </w:rPr>
        <w:t>Tecnologie digitali e sviluppo umano</w:t>
      </w:r>
      <w:r>
        <w:rPr>
          <w:rStyle w:val="Enfasigrassetto"/>
          <w:rFonts w:asciiTheme="minorHAnsi" w:hAnsiTheme="minorHAnsi" w:cs="Arial"/>
          <w:color w:val="404040" w:themeColor="text1" w:themeTint="BF"/>
        </w:rPr>
        <w:t>”</w:t>
      </w:r>
      <w:r w:rsidRPr="000A3A2E">
        <w:rPr>
          <w:rFonts w:asciiTheme="minorHAnsi" w:hAnsiTheme="minorHAnsi" w:cs="Arial"/>
          <w:color w:val="404040" w:themeColor="text1" w:themeTint="BF"/>
        </w:rPr>
        <w:t xml:space="preserve">, nel quale verranno descritti i maggiori casi di successo </w:t>
      </w:r>
      <w:r w:rsidRPr="000A3A2E">
        <w:rPr>
          <w:rFonts w:asciiTheme="minorHAnsi" w:hAnsiTheme="minorHAnsi" w:cs="Arial"/>
          <w:color w:val="404040" w:themeColor="text1" w:themeTint="BF"/>
        </w:rPr>
        <w:lastRenderedPageBreak/>
        <w:t xml:space="preserve">dell'industria ICT nel miglioramento della produttività e della qualità della vita, sia nei mercati maturi che in quelli emergenti. </w:t>
      </w:r>
    </w:p>
    <w:p w:rsidR="00CD0CB8" w:rsidRDefault="00CD0CB8" w:rsidP="00CD0CB8">
      <w:pPr>
        <w:pStyle w:val="NormaleWeb"/>
        <w:shd w:val="clear" w:color="auto" w:fill="F7F7F7"/>
        <w:spacing w:before="0" w:beforeAutospacing="0" w:after="120" w:afterAutospacing="0"/>
        <w:jc w:val="both"/>
        <w:rPr>
          <w:rFonts w:asciiTheme="minorHAnsi" w:hAnsiTheme="minorHAnsi" w:cs="Arial"/>
          <w:color w:val="404040" w:themeColor="text1" w:themeTint="BF"/>
        </w:rPr>
      </w:pPr>
      <w:r w:rsidRPr="00FE45E3">
        <w:rPr>
          <w:rFonts w:asciiTheme="minorHAnsi" w:hAnsiTheme="minorHAnsi" w:cs="Arial"/>
          <w:color w:val="404040" w:themeColor="text1" w:themeTint="BF"/>
        </w:rPr>
        <w:t xml:space="preserve">Nel luglio 2010 ha costituito THINK! The </w:t>
      </w:r>
      <w:proofErr w:type="spellStart"/>
      <w:r w:rsidRPr="00FE45E3">
        <w:rPr>
          <w:rFonts w:asciiTheme="minorHAnsi" w:hAnsiTheme="minorHAnsi" w:cs="Arial"/>
          <w:color w:val="404040" w:themeColor="text1" w:themeTint="BF"/>
        </w:rPr>
        <w:t>Innovation</w:t>
      </w:r>
      <w:proofErr w:type="spellEnd"/>
      <w:r w:rsidRPr="00FE45E3">
        <w:rPr>
          <w:rFonts w:asciiTheme="minorHAnsi" w:hAnsiTheme="minorHAnsi" w:cs="Arial"/>
          <w:color w:val="404040" w:themeColor="text1" w:themeTint="BF"/>
        </w:rPr>
        <w:t xml:space="preserve"> Knowledge Foundation, </w:t>
      </w:r>
      <w:r w:rsidRPr="000A3A2E">
        <w:rPr>
          <w:rFonts w:asciiTheme="minorHAnsi" w:hAnsiTheme="minorHAnsi" w:cs="Arial"/>
          <w:color w:val="404040" w:themeColor="text1" w:themeTint="BF"/>
        </w:rPr>
        <w:t xml:space="preserve">un </w:t>
      </w:r>
      <w:proofErr w:type="spellStart"/>
      <w:r w:rsidRPr="000A3A2E">
        <w:rPr>
          <w:rFonts w:asciiTheme="minorHAnsi" w:hAnsiTheme="minorHAnsi" w:cs="Arial"/>
          <w:color w:val="404040" w:themeColor="text1" w:themeTint="BF"/>
        </w:rPr>
        <w:t>think</w:t>
      </w:r>
      <w:proofErr w:type="spellEnd"/>
      <w:r w:rsidRPr="000A3A2E">
        <w:rPr>
          <w:rFonts w:asciiTheme="minorHAnsi" w:hAnsiTheme="minorHAnsi" w:cs="Arial"/>
          <w:color w:val="404040" w:themeColor="text1" w:themeTint="BF"/>
        </w:rPr>
        <w:t xml:space="preserve"> tank indipendente e non-profit che </w:t>
      </w:r>
      <w:r>
        <w:rPr>
          <w:rFonts w:asciiTheme="minorHAnsi" w:hAnsiTheme="minorHAnsi" w:cs="Arial"/>
          <w:color w:val="404040" w:themeColor="text1" w:themeTint="BF"/>
        </w:rPr>
        <w:t xml:space="preserve">ha </w:t>
      </w:r>
      <w:r w:rsidRPr="000A3A2E">
        <w:rPr>
          <w:rFonts w:asciiTheme="minorHAnsi" w:hAnsiTheme="minorHAnsi" w:cs="Arial"/>
          <w:color w:val="404040" w:themeColor="text1" w:themeTint="BF"/>
        </w:rPr>
        <w:t xml:space="preserve">il compito di identificare, formulare e promuovere politiche per migliorare l'innovazione tecnologica e la produttività e di supportare i responsabili delle politiche stesse. L'obiettivo è </w:t>
      </w:r>
      <w:proofErr w:type="gramStart"/>
      <w:r w:rsidRPr="000A3A2E">
        <w:rPr>
          <w:rFonts w:asciiTheme="minorHAnsi" w:hAnsiTheme="minorHAnsi" w:cs="Arial"/>
          <w:color w:val="404040" w:themeColor="text1" w:themeTint="BF"/>
        </w:rPr>
        <w:t>quello di</w:t>
      </w:r>
      <w:proofErr w:type="gramEnd"/>
      <w:r w:rsidRPr="000A3A2E">
        <w:rPr>
          <w:rFonts w:asciiTheme="minorHAnsi" w:hAnsiTheme="minorHAnsi" w:cs="Arial"/>
          <w:color w:val="404040" w:themeColor="text1" w:themeTint="BF"/>
        </w:rPr>
        <w:t xml:space="preserve"> contribuire a capire meglio la natura dell'economia dell'innovazione e le regole necessarie per guidare l'innovazione e l</w:t>
      </w:r>
      <w:r>
        <w:rPr>
          <w:rFonts w:asciiTheme="minorHAnsi" w:hAnsiTheme="minorHAnsi" w:cs="Arial"/>
          <w:color w:val="404040" w:themeColor="text1" w:themeTint="BF"/>
        </w:rPr>
        <w:t>a crescita</w:t>
      </w:r>
      <w:r w:rsidRPr="000A3A2E">
        <w:rPr>
          <w:rFonts w:asciiTheme="minorHAnsi" w:hAnsiTheme="minorHAnsi" w:cs="Arial"/>
          <w:color w:val="404040" w:themeColor="text1" w:themeTint="BF"/>
        </w:rPr>
        <w:t xml:space="preserve"> della produttività </w:t>
      </w:r>
      <w:r>
        <w:rPr>
          <w:rFonts w:asciiTheme="minorHAnsi" w:hAnsiTheme="minorHAnsi" w:cs="Arial"/>
          <w:color w:val="404040" w:themeColor="text1" w:themeTint="BF"/>
        </w:rPr>
        <w:t xml:space="preserve">e lo sviluppo umano </w:t>
      </w:r>
      <w:r w:rsidRPr="000A3A2E">
        <w:rPr>
          <w:rFonts w:asciiTheme="minorHAnsi" w:hAnsiTheme="minorHAnsi" w:cs="Arial"/>
          <w:color w:val="404040" w:themeColor="text1" w:themeTint="BF"/>
        </w:rPr>
        <w:t>su larga scala sia a liv</w:t>
      </w:r>
      <w:r>
        <w:rPr>
          <w:rFonts w:asciiTheme="minorHAnsi" w:hAnsiTheme="minorHAnsi" w:cs="Arial"/>
          <w:color w:val="404040" w:themeColor="text1" w:themeTint="BF"/>
        </w:rPr>
        <w:t>ello locale che internazionale.</w:t>
      </w:r>
    </w:p>
    <w:p w:rsidR="00CD0CB8" w:rsidRPr="000A3A2E" w:rsidRDefault="00CD0CB8" w:rsidP="00CD0CB8">
      <w:pPr>
        <w:pStyle w:val="NormaleWeb"/>
        <w:shd w:val="clear" w:color="auto" w:fill="F7F7F7"/>
        <w:spacing w:before="0" w:beforeAutospacing="0" w:after="120" w:afterAutospacing="0"/>
        <w:rPr>
          <w:rFonts w:asciiTheme="minorHAnsi" w:hAnsiTheme="minorHAnsi" w:cs="Arial"/>
          <w:color w:val="404040" w:themeColor="text1" w:themeTint="BF"/>
        </w:rPr>
      </w:pPr>
      <w:r w:rsidRPr="000A3A2E">
        <w:rPr>
          <w:rFonts w:asciiTheme="minorHAnsi" w:hAnsiTheme="minorHAnsi" w:cs="Arial"/>
          <w:color w:val="404040" w:themeColor="text1" w:themeTint="BF"/>
        </w:rPr>
        <w:t>Masiero ha conseguito la</w:t>
      </w:r>
      <w:r w:rsidRPr="000A3A2E">
        <w:rPr>
          <w:rStyle w:val="Enfasigrassetto"/>
          <w:rFonts w:asciiTheme="minorHAnsi" w:hAnsiTheme="minorHAnsi" w:cs="Arial"/>
          <w:color w:val="404040" w:themeColor="text1" w:themeTint="BF"/>
        </w:rPr>
        <w:t xml:space="preserve"> laurea in Economia Politica presso l'Università Bocconi</w:t>
      </w:r>
      <w:r w:rsidRPr="000A3A2E">
        <w:rPr>
          <w:rFonts w:asciiTheme="minorHAnsi" w:hAnsiTheme="minorHAnsi" w:cs="Arial"/>
          <w:color w:val="404040" w:themeColor="text1" w:themeTint="BF"/>
        </w:rPr>
        <w:t xml:space="preserve"> e ha frequentato corsi post laurea presso </w:t>
      </w:r>
      <w:r w:rsidRPr="000A3A2E">
        <w:rPr>
          <w:rStyle w:val="Enfasigrassetto"/>
          <w:rFonts w:asciiTheme="minorHAnsi" w:hAnsiTheme="minorHAnsi" w:cs="Arial"/>
          <w:color w:val="404040" w:themeColor="text1" w:themeTint="BF"/>
        </w:rPr>
        <w:t xml:space="preserve">l'INSEAD a Fontainebleau e l'Advanced Management Program (AMP) presso </w:t>
      </w:r>
      <w:proofErr w:type="gramStart"/>
      <w:r w:rsidRPr="000A3A2E">
        <w:rPr>
          <w:rStyle w:val="Enfasigrassetto"/>
          <w:rFonts w:asciiTheme="minorHAnsi" w:hAnsiTheme="minorHAnsi" w:cs="Arial"/>
          <w:color w:val="404040" w:themeColor="text1" w:themeTint="BF"/>
        </w:rPr>
        <w:t>l'</w:t>
      </w:r>
      <w:proofErr w:type="gramEnd"/>
      <w:r w:rsidRPr="000A3A2E">
        <w:rPr>
          <w:rStyle w:val="Enfasigrassetto"/>
          <w:rFonts w:asciiTheme="minorHAnsi" w:hAnsiTheme="minorHAnsi" w:cs="Arial"/>
          <w:color w:val="404040" w:themeColor="text1" w:themeTint="BF"/>
        </w:rPr>
        <w:t>HBS.</w:t>
      </w:r>
    </w:p>
    <w:p w:rsidR="009D18CB" w:rsidRDefault="009D18CB">
      <w:pPr>
        <w:rPr>
          <w:rStyle w:val="Enfasigrassetto"/>
          <w:rFonts w:cs="Arial"/>
          <w:color w:val="404040" w:themeColor="text1" w:themeTint="BF"/>
        </w:rPr>
      </w:pPr>
      <w:r>
        <w:rPr>
          <w:rStyle w:val="Enfasigrassetto"/>
          <w:rFonts w:cs="Arial"/>
          <w:color w:val="404040" w:themeColor="text1" w:themeTint="BF"/>
        </w:rPr>
        <w:br w:type="page"/>
      </w:r>
    </w:p>
    <w:p w:rsidR="009D18CB" w:rsidRPr="00071F88" w:rsidRDefault="009D18CB" w:rsidP="009D18CB">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9D18CB" w:rsidRDefault="009D18CB" w:rsidP="009D18CB">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9D18CB" w:rsidRPr="009D18CB" w:rsidTr="005C5641">
        <w:tc>
          <w:tcPr>
            <w:tcW w:w="2269" w:type="dxa"/>
            <w:tcBorders>
              <w:top w:val="nil"/>
              <w:left w:val="nil"/>
              <w:bottom w:val="nil"/>
              <w:right w:val="nil"/>
            </w:tcBorders>
          </w:tcPr>
          <w:p w:rsidR="009D18CB" w:rsidRDefault="009D18CB" w:rsidP="005C5641">
            <w:r>
              <w:rPr>
                <w:b/>
                <w:noProof/>
                <w:color w:val="548DD4" w:themeColor="text2" w:themeTint="99"/>
                <w:sz w:val="36"/>
              </w:rPr>
              <w:drawing>
                <wp:inline distT="0" distB="0" distL="0" distR="0" wp14:anchorId="09A190EE" wp14:editId="1641BD86">
                  <wp:extent cx="1067000" cy="1067000"/>
                  <wp:effectExtent l="0" t="0" r="0" b="0"/>
                  <wp:docPr id="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19">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9D18CB" w:rsidRDefault="009D18CB" w:rsidP="005C5641">
            <w:pPr>
              <w:pStyle w:val="DefaultText"/>
              <w:widowControl/>
              <w:tabs>
                <w:tab w:val="left" w:pos="8190"/>
              </w:tabs>
              <w:rPr>
                <w:rFonts w:asciiTheme="minorHAnsi" w:hAnsiTheme="minorHAnsi"/>
                <w:b/>
                <w:color w:val="548DD4" w:themeColor="text2" w:themeTint="99"/>
                <w:sz w:val="28"/>
                <w:szCs w:val="28"/>
              </w:rPr>
            </w:pPr>
          </w:p>
          <w:p w:rsidR="009D18CB" w:rsidRDefault="009D18CB" w:rsidP="005C5641">
            <w:pPr>
              <w:pStyle w:val="DefaultText"/>
              <w:widowControl/>
              <w:tabs>
                <w:tab w:val="left" w:pos="8190"/>
              </w:tabs>
              <w:rPr>
                <w:rFonts w:asciiTheme="minorHAnsi" w:hAnsiTheme="minorHAnsi"/>
                <w:b/>
                <w:color w:val="548DD4" w:themeColor="text2" w:themeTint="99"/>
                <w:sz w:val="28"/>
                <w:szCs w:val="28"/>
              </w:rPr>
            </w:pPr>
          </w:p>
          <w:p w:rsidR="009D18CB" w:rsidRPr="009D18CB" w:rsidRDefault="009D18CB" w:rsidP="005C5641">
            <w:pPr>
              <w:rPr>
                <w:rFonts w:ascii="Calibri" w:eastAsia="Times New Roman" w:hAnsi="Calibri" w:cs="Times New Roman"/>
                <w:b/>
                <w:color w:val="548DD4"/>
                <w:sz w:val="28"/>
                <w:szCs w:val="28"/>
              </w:rPr>
            </w:pPr>
            <w:r w:rsidRPr="009D18CB">
              <w:rPr>
                <w:rFonts w:ascii="Calibri" w:eastAsia="Times New Roman" w:hAnsi="Calibri" w:cs="Times New Roman"/>
                <w:b/>
                <w:color w:val="548DD4"/>
                <w:sz w:val="28"/>
                <w:szCs w:val="28"/>
              </w:rPr>
              <w:t>NADIA MIGNOLLI</w:t>
            </w:r>
          </w:p>
          <w:p w:rsidR="009D18CB" w:rsidRPr="009D18CB" w:rsidRDefault="009D18CB" w:rsidP="009D18CB">
            <w:proofErr w:type="gramStart"/>
            <w:r w:rsidRPr="009D18CB">
              <w:rPr>
                <w:rFonts w:ascii="Calibri" w:eastAsia="Times New Roman" w:hAnsi="Calibri" w:cs="Times New Roman"/>
                <w:color w:val="548DD4"/>
                <w:sz w:val="28"/>
                <w:szCs w:val="28"/>
              </w:rPr>
              <w:t>Primo Ricercatore, Dipartimento per l’integrazione, la qualità e lo sviluppo delle reti di</w:t>
            </w:r>
            <w:r>
              <w:rPr>
                <w:rFonts w:ascii="Calibri" w:eastAsia="Times New Roman" w:hAnsi="Calibri" w:cs="Times New Roman"/>
                <w:color w:val="548DD4"/>
                <w:sz w:val="28"/>
                <w:szCs w:val="28"/>
              </w:rPr>
              <w:t xml:space="preserve"> </w:t>
            </w:r>
            <w:r w:rsidRPr="009D18CB">
              <w:rPr>
                <w:rFonts w:ascii="Calibri" w:eastAsia="Times New Roman" w:hAnsi="Calibri" w:cs="Times New Roman"/>
                <w:color w:val="548DD4"/>
                <w:sz w:val="28"/>
                <w:szCs w:val="28"/>
              </w:rPr>
              <w:t>produzione e di ricerca, Istat</w:t>
            </w:r>
            <w:proofErr w:type="gramEnd"/>
          </w:p>
        </w:tc>
      </w:tr>
    </w:tbl>
    <w:p w:rsidR="009D18CB" w:rsidRPr="009D18CB" w:rsidRDefault="009D18CB" w:rsidP="009D18CB">
      <w:pPr>
        <w:pStyle w:val="Pidipagina"/>
        <w:rPr>
          <w:b/>
          <w:color w:val="548DD4" w:themeColor="text2" w:themeTint="99"/>
          <w:sz w:val="36"/>
        </w:rPr>
      </w:pPr>
    </w:p>
    <w:p w:rsidR="009D18CB" w:rsidRPr="009D18CB" w:rsidRDefault="009D18CB" w:rsidP="009D18CB">
      <w:pPr>
        <w:pStyle w:val="Pidipagina"/>
        <w:rPr>
          <w:b/>
          <w:color w:val="548DD4" w:themeColor="text2" w:themeTint="99"/>
          <w:sz w:val="36"/>
        </w:rPr>
      </w:pPr>
    </w:p>
    <w:p w:rsidR="009D18CB" w:rsidRPr="009D18CB" w:rsidRDefault="009D18CB" w:rsidP="009D18CB">
      <w:pPr>
        <w:jc w:val="both"/>
        <w:rPr>
          <w:rFonts w:eastAsia="Times New Roman" w:cs="Arial"/>
          <w:color w:val="404040" w:themeColor="text1" w:themeTint="BF"/>
          <w:sz w:val="24"/>
          <w:szCs w:val="24"/>
        </w:rPr>
      </w:pPr>
      <w:r w:rsidRPr="009D18CB">
        <w:rPr>
          <w:rFonts w:eastAsia="Times New Roman" w:cs="Arial"/>
          <w:color w:val="404040" w:themeColor="text1" w:themeTint="BF"/>
          <w:sz w:val="24"/>
          <w:szCs w:val="24"/>
        </w:rPr>
        <w:t xml:space="preserve">È prima ricercatrice presso l’Istituto Nazionale di Statistica (Istat) dove è Responsabile dell’Ufficio di supporto tecnico-scientifico </w:t>
      </w:r>
      <w:proofErr w:type="gramStart"/>
      <w:r w:rsidRPr="009D18CB">
        <w:rPr>
          <w:rFonts w:eastAsia="Times New Roman" w:cs="Arial"/>
          <w:color w:val="404040" w:themeColor="text1" w:themeTint="BF"/>
          <w:sz w:val="24"/>
          <w:szCs w:val="24"/>
        </w:rPr>
        <w:t>del</w:t>
      </w:r>
      <w:proofErr w:type="gramEnd"/>
      <w:r w:rsidRPr="009D18CB">
        <w:rPr>
          <w:rFonts w:eastAsia="Times New Roman" w:cs="Arial"/>
          <w:color w:val="404040" w:themeColor="text1" w:themeTint="BF"/>
          <w:sz w:val="24"/>
          <w:szCs w:val="24"/>
        </w:rPr>
        <w:t xml:space="preserve"> Direttore del Dipartimento per l’integrazione, la qualità e lo sviluppo delle reti di produzione e di ricerca. </w:t>
      </w:r>
    </w:p>
    <w:p w:rsidR="009D18CB" w:rsidRPr="009D18CB" w:rsidRDefault="009D18CB" w:rsidP="009D18CB">
      <w:pPr>
        <w:jc w:val="both"/>
        <w:rPr>
          <w:rFonts w:eastAsia="Times New Roman" w:cs="Arial"/>
          <w:color w:val="404040" w:themeColor="text1" w:themeTint="BF"/>
          <w:sz w:val="24"/>
          <w:szCs w:val="24"/>
        </w:rPr>
      </w:pPr>
      <w:r w:rsidRPr="009D18CB">
        <w:rPr>
          <w:rFonts w:eastAsia="Times New Roman" w:cs="Arial"/>
          <w:color w:val="404040" w:themeColor="text1" w:themeTint="BF"/>
          <w:sz w:val="24"/>
          <w:szCs w:val="24"/>
        </w:rPr>
        <w:t xml:space="preserve">Si </w:t>
      </w:r>
      <w:proofErr w:type="gramStart"/>
      <w:r w:rsidRPr="009D18CB">
        <w:rPr>
          <w:rFonts w:eastAsia="Times New Roman" w:cs="Arial"/>
          <w:color w:val="404040" w:themeColor="text1" w:themeTint="BF"/>
          <w:sz w:val="24"/>
          <w:szCs w:val="24"/>
        </w:rPr>
        <w:t>occupa</w:t>
      </w:r>
      <w:proofErr w:type="gramEnd"/>
      <w:r w:rsidRPr="009D18CB">
        <w:rPr>
          <w:rFonts w:eastAsia="Times New Roman" w:cs="Arial"/>
          <w:color w:val="404040" w:themeColor="text1" w:themeTint="BF"/>
          <w:sz w:val="24"/>
          <w:szCs w:val="24"/>
        </w:rPr>
        <w:t xml:space="preserve"> sia delle fasi di produzione di indagini statistiche specifiche, sia di attività di ricerca con funzioni di coordinamento dell’informazione statistica. </w:t>
      </w:r>
      <w:bookmarkStart w:id="0" w:name="_GoBack"/>
      <w:bookmarkEnd w:id="0"/>
    </w:p>
    <w:p w:rsidR="009D18CB" w:rsidRPr="009D18CB" w:rsidRDefault="009D18CB" w:rsidP="009D18CB">
      <w:pPr>
        <w:jc w:val="both"/>
        <w:rPr>
          <w:rFonts w:eastAsia="Times New Roman" w:cs="Arial"/>
          <w:color w:val="404040" w:themeColor="text1" w:themeTint="BF"/>
          <w:sz w:val="24"/>
          <w:szCs w:val="24"/>
        </w:rPr>
      </w:pPr>
      <w:r w:rsidRPr="009D18CB">
        <w:rPr>
          <w:rFonts w:eastAsia="Times New Roman" w:cs="Arial"/>
          <w:color w:val="404040" w:themeColor="text1" w:themeTint="BF"/>
          <w:sz w:val="24"/>
          <w:szCs w:val="24"/>
        </w:rPr>
        <w:t>I suoi principali filoni di ricerca sono: metodi statistici per l’integrazione e l’armonizzazione dei dati, al fine di massimizzare le potenzialità delle fonti statistiche a disposizione e delle caratteristiche dei processi; differenziali territoriali; politiche sociali e del lavoro; sanità, salute e protezione sociale, con particolare riguardo alle condizioni della popolazione straniera in Italia e nei Paesi di cittadinanza e di origine.</w:t>
      </w:r>
    </w:p>
    <w:p w:rsidR="009D18CB" w:rsidRPr="001E67DD" w:rsidRDefault="009D18CB" w:rsidP="009D18CB">
      <w:pPr>
        <w:jc w:val="both"/>
        <w:rPr>
          <w:rFonts w:eastAsia="Times New Roman" w:cs="Arial"/>
          <w:color w:val="404040" w:themeColor="text1" w:themeTint="BF"/>
          <w:sz w:val="24"/>
          <w:szCs w:val="24"/>
        </w:rPr>
      </w:pPr>
      <w:proofErr w:type="gramStart"/>
      <w:r w:rsidRPr="009D18CB">
        <w:rPr>
          <w:rFonts w:eastAsia="Times New Roman" w:cs="Arial"/>
          <w:color w:val="404040" w:themeColor="text1" w:themeTint="BF"/>
          <w:sz w:val="24"/>
          <w:szCs w:val="24"/>
        </w:rPr>
        <w:t xml:space="preserve">Tra le sue più recenti pubblicazioni: “Migration and </w:t>
      </w:r>
      <w:proofErr w:type="spellStart"/>
      <w:r w:rsidRPr="009D18CB">
        <w:rPr>
          <w:rFonts w:eastAsia="Times New Roman" w:cs="Arial"/>
          <w:color w:val="404040" w:themeColor="text1" w:themeTint="BF"/>
          <w:sz w:val="24"/>
          <w:szCs w:val="24"/>
        </w:rPr>
        <w:t>health</w:t>
      </w:r>
      <w:proofErr w:type="spellEnd"/>
      <w:r w:rsidRPr="009D18CB">
        <w:rPr>
          <w:rFonts w:eastAsia="Times New Roman" w:cs="Arial"/>
          <w:color w:val="404040" w:themeColor="text1" w:themeTint="BF"/>
          <w:sz w:val="24"/>
          <w:szCs w:val="24"/>
        </w:rPr>
        <w:t xml:space="preserve"> in Europe: data </w:t>
      </w:r>
      <w:proofErr w:type="spellStart"/>
      <w:r w:rsidRPr="009D18CB">
        <w:rPr>
          <w:rFonts w:eastAsia="Times New Roman" w:cs="Arial"/>
          <w:color w:val="404040" w:themeColor="text1" w:themeTint="BF"/>
          <w:sz w:val="24"/>
          <w:szCs w:val="24"/>
        </w:rPr>
        <w:t>sources</w:t>
      </w:r>
      <w:proofErr w:type="spellEnd"/>
      <w:r w:rsidRPr="009D18CB">
        <w:rPr>
          <w:rFonts w:eastAsia="Times New Roman" w:cs="Arial"/>
          <w:color w:val="404040" w:themeColor="text1" w:themeTint="BF"/>
          <w:sz w:val="24"/>
          <w:szCs w:val="24"/>
        </w:rPr>
        <w:t xml:space="preserve">, </w:t>
      </w:r>
      <w:proofErr w:type="spellStart"/>
      <w:r w:rsidRPr="009D18CB">
        <w:rPr>
          <w:rFonts w:eastAsia="Times New Roman" w:cs="Arial"/>
          <w:color w:val="404040" w:themeColor="text1" w:themeTint="BF"/>
          <w:sz w:val="24"/>
          <w:szCs w:val="24"/>
        </w:rPr>
        <w:t>epidemiology</w:t>
      </w:r>
      <w:proofErr w:type="spellEnd"/>
      <w:r w:rsidRPr="009D18CB">
        <w:rPr>
          <w:rFonts w:eastAsia="Times New Roman" w:cs="Arial"/>
          <w:color w:val="404040" w:themeColor="text1" w:themeTint="BF"/>
          <w:sz w:val="24"/>
          <w:szCs w:val="24"/>
        </w:rPr>
        <w:t xml:space="preserve"> and public </w:t>
      </w:r>
      <w:proofErr w:type="spellStart"/>
      <w:r w:rsidRPr="009D18CB">
        <w:rPr>
          <w:rFonts w:eastAsia="Times New Roman" w:cs="Arial"/>
          <w:color w:val="404040" w:themeColor="text1" w:themeTint="BF"/>
          <w:sz w:val="24"/>
          <w:szCs w:val="24"/>
        </w:rPr>
        <w:t>health</w:t>
      </w:r>
      <w:proofErr w:type="spellEnd"/>
      <w:r w:rsidRPr="009D18CB">
        <w:rPr>
          <w:rFonts w:eastAsia="Times New Roman" w:cs="Arial"/>
          <w:color w:val="404040" w:themeColor="text1" w:themeTint="BF"/>
          <w:sz w:val="24"/>
          <w:szCs w:val="24"/>
        </w:rPr>
        <w:t>”</w:t>
      </w:r>
      <w:proofErr w:type="gramEnd"/>
      <w:r w:rsidRPr="009D18CB">
        <w:rPr>
          <w:rFonts w:eastAsia="Times New Roman" w:cs="Arial"/>
          <w:color w:val="404040" w:themeColor="text1" w:themeTint="BF"/>
          <w:sz w:val="24"/>
          <w:szCs w:val="24"/>
        </w:rPr>
        <w:t xml:space="preserve">. </w:t>
      </w:r>
      <w:proofErr w:type="gramStart"/>
      <w:r w:rsidRPr="009D18CB">
        <w:rPr>
          <w:rFonts w:eastAsia="Times New Roman" w:cs="Arial"/>
          <w:color w:val="404040" w:themeColor="text1" w:themeTint="BF"/>
          <w:sz w:val="24"/>
          <w:szCs w:val="24"/>
        </w:rPr>
        <w:t xml:space="preserve">Epidemiologia e Prevenzione, 2010; “Mortalità per causa e mortalità infantile e neonatale tra gli stranieri in Italia” in Rapporto </w:t>
      </w:r>
      <w:proofErr w:type="spellStart"/>
      <w:r w:rsidRPr="009D18CB">
        <w:rPr>
          <w:rFonts w:eastAsia="Times New Roman" w:cs="Arial"/>
          <w:color w:val="404040" w:themeColor="text1" w:themeTint="BF"/>
          <w:sz w:val="24"/>
          <w:szCs w:val="24"/>
        </w:rPr>
        <w:t>Osservasa</w:t>
      </w:r>
      <w:proofErr w:type="gramEnd"/>
      <w:r w:rsidRPr="009D18CB">
        <w:rPr>
          <w:rFonts w:eastAsia="Times New Roman" w:cs="Arial"/>
          <w:color w:val="404040" w:themeColor="text1" w:themeTint="BF"/>
          <w:sz w:val="24"/>
          <w:szCs w:val="24"/>
        </w:rPr>
        <w:t>lute</w:t>
      </w:r>
      <w:proofErr w:type="spellEnd"/>
      <w:r w:rsidRPr="009D18CB">
        <w:rPr>
          <w:rFonts w:eastAsia="Times New Roman" w:cs="Arial"/>
          <w:color w:val="404040" w:themeColor="text1" w:themeTint="BF"/>
          <w:sz w:val="24"/>
          <w:szCs w:val="24"/>
        </w:rPr>
        <w:t>, PREX, Milano, 2011; “L’impatto intergenerazionale nella valutazione delle politiche: metodologie ed esperienze a confronto”, in AA.VV. Condizione giovanile e nuovi rischi sociali. Quali politiche</w:t>
      </w:r>
      <w:proofErr w:type="gramStart"/>
      <w:r w:rsidRPr="009D18CB">
        <w:rPr>
          <w:rFonts w:eastAsia="Times New Roman" w:cs="Arial"/>
          <w:color w:val="404040" w:themeColor="text1" w:themeTint="BF"/>
          <w:sz w:val="24"/>
          <w:szCs w:val="24"/>
        </w:rPr>
        <w:t>?,</w:t>
      </w:r>
      <w:proofErr w:type="gramEnd"/>
      <w:r w:rsidRPr="009D18CB">
        <w:rPr>
          <w:rFonts w:eastAsia="Times New Roman" w:cs="Arial"/>
          <w:color w:val="404040" w:themeColor="text1" w:themeTint="BF"/>
          <w:sz w:val="24"/>
          <w:szCs w:val="24"/>
        </w:rPr>
        <w:t xml:space="preserve"> Carocci, 2012.</w:t>
      </w:r>
      <w:r w:rsidRPr="001E67DD">
        <w:rPr>
          <w:rFonts w:eastAsia="Times New Roman" w:cs="Arial"/>
          <w:color w:val="404040" w:themeColor="text1" w:themeTint="BF"/>
          <w:sz w:val="24"/>
          <w:szCs w:val="24"/>
        </w:rPr>
        <w:t xml:space="preserve">. </w:t>
      </w:r>
    </w:p>
    <w:p w:rsidR="001E67DD" w:rsidRDefault="001E67DD">
      <w:pPr>
        <w:rPr>
          <w:rStyle w:val="Enfasigrassetto"/>
          <w:rFonts w:cs="Arial"/>
          <w:color w:val="404040" w:themeColor="text1" w:themeTint="BF"/>
        </w:rPr>
      </w:pPr>
      <w:r>
        <w:rPr>
          <w:rStyle w:val="Enfasigrassetto"/>
          <w:rFonts w:cs="Arial"/>
          <w:color w:val="404040" w:themeColor="text1" w:themeTint="BF"/>
        </w:rPr>
        <w:br w:type="page"/>
      </w:r>
    </w:p>
    <w:p w:rsidR="001E67DD" w:rsidRPr="00071F88" w:rsidRDefault="001E67DD" w:rsidP="001E67DD">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1E67DD" w:rsidRDefault="001E67DD" w:rsidP="001E67DD">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1E67DD" w:rsidRPr="009D18CB" w:rsidTr="004E4189">
        <w:tc>
          <w:tcPr>
            <w:tcW w:w="2269" w:type="dxa"/>
            <w:tcBorders>
              <w:top w:val="nil"/>
              <w:left w:val="nil"/>
              <w:bottom w:val="nil"/>
              <w:right w:val="nil"/>
            </w:tcBorders>
          </w:tcPr>
          <w:p w:rsidR="001E67DD" w:rsidRDefault="001E67DD" w:rsidP="004E4189">
            <w:r>
              <w:rPr>
                <w:b/>
                <w:noProof/>
                <w:color w:val="548DD4" w:themeColor="text2" w:themeTint="99"/>
                <w:sz w:val="36"/>
              </w:rPr>
              <w:drawing>
                <wp:inline distT="0" distB="0" distL="0" distR="0" wp14:anchorId="02F60DD4" wp14:editId="347D3949">
                  <wp:extent cx="1067000" cy="1067000"/>
                  <wp:effectExtent l="0" t="0" r="0" b="0"/>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0">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1E67DD" w:rsidRDefault="001E67DD" w:rsidP="004E4189">
            <w:pPr>
              <w:pStyle w:val="DefaultText"/>
              <w:widowControl/>
              <w:tabs>
                <w:tab w:val="left" w:pos="8190"/>
              </w:tabs>
              <w:rPr>
                <w:rFonts w:asciiTheme="minorHAnsi" w:hAnsiTheme="minorHAnsi"/>
                <w:b/>
                <w:color w:val="548DD4" w:themeColor="text2" w:themeTint="99"/>
                <w:sz w:val="28"/>
                <w:szCs w:val="28"/>
              </w:rPr>
            </w:pPr>
          </w:p>
          <w:p w:rsidR="001E67DD" w:rsidRDefault="001E67DD" w:rsidP="004E4189">
            <w:pPr>
              <w:pStyle w:val="DefaultText"/>
              <w:widowControl/>
              <w:tabs>
                <w:tab w:val="left" w:pos="8190"/>
              </w:tabs>
              <w:rPr>
                <w:rFonts w:asciiTheme="minorHAnsi" w:hAnsiTheme="minorHAnsi"/>
                <w:b/>
                <w:color w:val="548DD4" w:themeColor="text2" w:themeTint="99"/>
                <w:sz w:val="28"/>
                <w:szCs w:val="28"/>
              </w:rPr>
            </w:pPr>
          </w:p>
          <w:p w:rsidR="001E67DD" w:rsidRDefault="001E67DD" w:rsidP="004E4189">
            <w:pPr>
              <w:pStyle w:val="DefaultText"/>
              <w:widowControl/>
              <w:tabs>
                <w:tab w:val="left" w:pos="8190"/>
              </w:tabs>
              <w:rPr>
                <w:rFonts w:asciiTheme="minorHAnsi" w:hAnsiTheme="minorHAnsi"/>
                <w:b/>
                <w:color w:val="548DD4" w:themeColor="text2" w:themeTint="99"/>
                <w:sz w:val="28"/>
                <w:szCs w:val="28"/>
              </w:rPr>
            </w:pPr>
          </w:p>
          <w:p w:rsidR="001E67DD" w:rsidRDefault="001E67DD" w:rsidP="001E67DD">
            <w:pPr>
              <w:rPr>
                <w:rFonts w:ascii="Calibri" w:eastAsia="Times New Roman" w:hAnsi="Calibri" w:cs="Times New Roman"/>
                <w:b/>
                <w:color w:val="548DD4"/>
                <w:sz w:val="28"/>
                <w:szCs w:val="28"/>
                <w:lang w:val="en-US"/>
              </w:rPr>
            </w:pPr>
            <w:r>
              <w:rPr>
                <w:rFonts w:ascii="Calibri" w:eastAsia="Times New Roman" w:hAnsi="Calibri" w:cs="Times New Roman"/>
                <w:b/>
                <w:color w:val="548DD4"/>
                <w:sz w:val="28"/>
                <w:szCs w:val="28"/>
                <w:lang w:val="en-US"/>
              </w:rPr>
              <w:t>LUCA MISSAGIA</w:t>
            </w:r>
          </w:p>
          <w:p w:rsidR="001E67DD" w:rsidRPr="001E67DD" w:rsidRDefault="001E67DD" w:rsidP="001E67DD">
            <w:pPr>
              <w:rPr>
                <w:lang w:val="en-US"/>
              </w:rPr>
            </w:pPr>
            <w:r w:rsidRPr="001E67DD">
              <w:rPr>
                <w:rFonts w:ascii="Calibri" w:eastAsia="Times New Roman" w:hAnsi="Calibri" w:cs="Times New Roman"/>
                <w:color w:val="548DD4"/>
                <w:sz w:val="28"/>
                <w:szCs w:val="28"/>
                <w:lang w:val="en-US"/>
              </w:rPr>
              <w:t>Business Analytics Sales Manager, IBM Italia</w:t>
            </w:r>
          </w:p>
        </w:tc>
      </w:tr>
    </w:tbl>
    <w:p w:rsidR="001E67DD" w:rsidRPr="000A3A2E" w:rsidRDefault="001E67DD" w:rsidP="001E67DD">
      <w:pPr>
        <w:pStyle w:val="Pidipagina"/>
        <w:rPr>
          <w:b/>
          <w:color w:val="548DD4" w:themeColor="text2" w:themeTint="99"/>
          <w:sz w:val="36"/>
          <w:lang w:val="en-US"/>
        </w:rPr>
      </w:pPr>
    </w:p>
    <w:p w:rsidR="001E67DD" w:rsidRPr="000A3A2E" w:rsidRDefault="001E67DD" w:rsidP="001E67DD">
      <w:pPr>
        <w:pStyle w:val="Pidipagina"/>
        <w:rPr>
          <w:b/>
          <w:color w:val="548DD4" w:themeColor="text2" w:themeTint="99"/>
          <w:sz w:val="36"/>
          <w:lang w:val="en-US"/>
        </w:rPr>
      </w:pP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Luca </w:t>
      </w:r>
      <w:proofErr w:type="spellStart"/>
      <w:r w:rsidRPr="001E67DD">
        <w:rPr>
          <w:rFonts w:eastAsia="Times New Roman" w:cs="Arial"/>
          <w:color w:val="404040" w:themeColor="text1" w:themeTint="BF"/>
          <w:sz w:val="24"/>
          <w:szCs w:val="24"/>
        </w:rPr>
        <w:t>Mis</w:t>
      </w:r>
      <w:r>
        <w:rPr>
          <w:rFonts w:eastAsia="Times New Roman" w:cs="Arial"/>
          <w:color w:val="404040" w:themeColor="text1" w:themeTint="BF"/>
          <w:sz w:val="24"/>
          <w:szCs w:val="24"/>
        </w:rPr>
        <w:t>sagia</w:t>
      </w:r>
      <w:proofErr w:type="spellEnd"/>
      <w:r>
        <w:rPr>
          <w:rFonts w:eastAsia="Times New Roman" w:cs="Arial"/>
          <w:color w:val="404040" w:themeColor="text1" w:themeTint="BF"/>
          <w:sz w:val="24"/>
          <w:szCs w:val="24"/>
        </w:rPr>
        <w:t xml:space="preserve">, nato a Milano nel 1972, </w:t>
      </w:r>
      <w:r w:rsidRPr="001E67DD">
        <w:rPr>
          <w:rFonts w:eastAsia="Times New Roman" w:cs="Arial"/>
          <w:color w:val="404040" w:themeColor="text1" w:themeTint="BF"/>
          <w:sz w:val="24"/>
          <w:szCs w:val="24"/>
        </w:rPr>
        <w:t xml:space="preserve">si laurea in Economia e Commercio all’università Bocconi di Milano </w:t>
      </w:r>
      <w:proofErr w:type="gramStart"/>
      <w:r w:rsidRPr="001E67DD">
        <w:rPr>
          <w:rFonts w:eastAsia="Times New Roman" w:cs="Arial"/>
          <w:color w:val="404040" w:themeColor="text1" w:themeTint="BF"/>
          <w:sz w:val="24"/>
          <w:szCs w:val="24"/>
        </w:rPr>
        <w:t>ed</w:t>
      </w:r>
      <w:proofErr w:type="gramEnd"/>
      <w:r w:rsidRPr="001E67DD">
        <w:rPr>
          <w:rFonts w:eastAsia="Times New Roman" w:cs="Arial"/>
          <w:color w:val="404040" w:themeColor="text1" w:themeTint="BF"/>
          <w:sz w:val="24"/>
          <w:szCs w:val="24"/>
        </w:rPr>
        <w:t xml:space="preserve"> inizia il suo percorso professionale nell’area Sales di Hyperion Solutions Italia.</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Entra a far parte di Oracle, a seguito dell’acquisizione di Hyperion Solution, con la responsabilità delle soluzioni di Performance Management</w:t>
      </w:r>
      <w:proofErr w:type="gramStart"/>
      <w:r w:rsidRPr="001E67DD">
        <w:rPr>
          <w:rFonts w:eastAsia="Times New Roman" w:cs="Arial"/>
          <w:color w:val="404040" w:themeColor="text1" w:themeTint="BF"/>
          <w:sz w:val="24"/>
          <w:szCs w:val="24"/>
        </w:rPr>
        <w:t xml:space="preserve">  </w:t>
      </w:r>
      <w:proofErr w:type="gramEnd"/>
      <w:r w:rsidRPr="001E67DD">
        <w:rPr>
          <w:rFonts w:eastAsia="Times New Roman" w:cs="Arial"/>
          <w:color w:val="404040" w:themeColor="text1" w:themeTint="BF"/>
          <w:sz w:val="24"/>
          <w:szCs w:val="24"/>
        </w:rPr>
        <w:t>per il settore Bancario ed Assicurativo.</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Nel 2008 entra in IBM Italia a seguito dell’acquisizione di Cognos Solutions. </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Nel corso della sua esperienza in IBM ricopre importanti ruoli di responsabilità nelle vendite. </w:t>
      </w:r>
    </w:p>
    <w:p w:rsidR="001E67DD" w:rsidRPr="001E67DD" w:rsidRDefault="001E67DD" w:rsidP="001E67DD">
      <w:pPr>
        <w:jc w:val="both"/>
        <w:rPr>
          <w:rFonts w:eastAsia="Times New Roman" w:cs="Arial"/>
          <w:color w:val="404040" w:themeColor="text1" w:themeTint="BF"/>
          <w:sz w:val="24"/>
          <w:szCs w:val="24"/>
        </w:rPr>
      </w:pPr>
      <w:r w:rsidRPr="001E67DD">
        <w:rPr>
          <w:rFonts w:eastAsia="Times New Roman" w:cs="Arial"/>
          <w:color w:val="404040" w:themeColor="text1" w:themeTint="BF"/>
          <w:sz w:val="24"/>
          <w:szCs w:val="24"/>
        </w:rPr>
        <w:t xml:space="preserve">Oggi in IBM ricopre il Ruolo di Sales Manager per il </w:t>
      </w:r>
      <w:proofErr w:type="gramStart"/>
      <w:r w:rsidRPr="001E67DD">
        <w:rPr>
          <w:rFonts w:eastAsia="Times New Roman" w:cs="Arial"/>
          <w:color w:val="404040" w:themeColor="text1" w:themeTint="BF"/>
          <w:sz w:val="24"/>
          <w:szCs w:val="24"/>
        </w:rPr>
        <w:t>Brand</w:t>
      </w:r>
      <w:proofErr w:type="gramEnd"/>
      <w:r w:rsidRPr="001E67DD">
        <w:rPr>
          <w:rFonts w:eastAsia="Times New Roman" w:cs="Arial"/>
          <w:color w:val="404040" w:themeColor="text1" w:themeTint="BF"/>
          <w:sz w:val="24"/>
          <w:szCs w:val="24"/>
        </w:rPr>
        <w:t xml:space="preserve"> Business Analytics. </w:t>
      </w:r>
    </w:p>
    <w:p w:rsidR="001E18EE" w:rsidRDefault="001E18EE">
      <w:pPr>
        <w:rPr>
          <w:rStyle w:val="Enfasigrassetto"/>
          <w:rFonts w:cs="Arial"/>
          <w:color w:val="404040" w:themeColor="text1" w:themeTint="BF"/>
        </w:rPr>
      </w:pPr>
      <w:r>
        <w:rPr>
          <w:rStyle w:val="Enfasigrassetto"/>
          <w:rFonts w:cs="Arial"/>
          <w:color w:val="404040" w:themeColor="text1" w:themeTint="BF"/>
        </w:rPr>
        <w:br w:type="page"/>
      </w:r>
    </w:p>
    <w:p w:rsidR="001E18EE" w:rsidRPr="00071F88" w:rsidRDefault="001E18EE" w:rsidP="001E18EE">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1E18EE" w:rsidRDefault="001E18EE" w:rsidP="001E18EE">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1E18EE" w:rsidRPr="009D18CB" w:rsidTr="009764DF">
        <w:tc>
          <w:tcPr>
            <w:tcW w:w="2269" w:type="dxa"/>
            <w:tcBorders>
              <w:top w:val="nil"/>
              <w:left w:val="nil"/>
              <w:bottom w:val="nil"/>
              <w:right w:val="nil"/>
            </w:tcBorders>
          </w:tcPr>
          <w:p w:rsidR="001E18EE" w:rsidRDefault="001E18EE" w:rsidP="009764DF">
            <w:r>
              <w:rPr>
                <w:b/>
                <w:noProof/>
                <w:color w:val="548DD4" w:themeColor="text2" w:themeTint="99"/>
                <w:sz w:val="36"/>
              </w:rPr>
              <w:drawing>
                <wp:inline distT="0" distB="0" distL="0" distR="0" wp14:anchorId="42363869" wp14:editId="351EEC56">
                  <wp:extent cx="1067000" cy="1067000"/>
                  <wp:effectExtent l="0" t="0" r="0" b="0"/>
                  <wp:docPr id="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1E18EE" w:rsidRDefault="001E18EE" w:rsidP="009764DF">
            <w:pPr>
              <w:pStyle w:val="DefaultText"/>
              <w:widowControl/>
              <w:tabs>
                <w:tab w:val="left" w:pos="8190"/>
              </w:tabs>
              <w:rPr>
                <w:rFonts w:asciiTheme="minorHAnsi" w:hAnsiTheme="minorHAnsi"/>
                <w:b/>
                <w:color w:val="548DD4" w:themeColor="text2" w:themeTint="99"/>
                <w:sz w:val="28"/>
                <w:szCs w:val="28"/>
              </w:rPr>
            </w:pPr>
          </w:p>
          <w:p w:rsidR="001E18EE" w:rsidRDefault="001E18EE" w:rsidP="009764DF">
            <w:pPr>
              <w:pStyle w:val="DefaultText"/>
              <w:widowControl/>
              <w:tabs>
                <w:tab w:val="left" w:pos="8190"/>
              </w:tabs>
              <w:rPr>
                <w:rFonts w:asciiTheme="minorHAnsi" w:hAnsiTheme="minorHAnsi"/>
                <w:b/>
                <w:color w:val="548DD4" w:themeColor="text2" w:themeTint="99"/>
                <w:sz w:val="28"/>
                <w:szCs w:val="28"/>
              </w:rPr>
            </w:pPr>
          </w:p>
          <w:p w:rsidR="001E18EE" w:rsidRDefault="001E18EE" w:rsidP="009764DF">
            <w:pPr>
              <w:pStyle w:val="DefaultText"/>
              <w:widowControl/>
              <w:tabs>
                <w:tab w:val="left" w:pos="8190"/>
              </w:tabs>
              <w:rPr>
                <w:rFonts w:asciiTheme="minorHAnsi" w:hAnsiTheme="minorHAnsi"/>
                <w:b/>
                <w:color w:val="548DD4" w:themeColor="text2" w:themeTint="99"/>
                <w:sz w:val="28"/>
                <w:szCs w:val="28"/>
              </w:rPr>
            </w:pPr>
          </w:p>
          <w:p w:rsidR="001E18EE" w:rsidRPr="001E18EE" w:rsidRDefault="001E18EE" w:rsidP="009764DF">
            <w:pPr>
              <w:rPr>
                <w:rFonts w:ascii="Calibri" w:eastAsia="Times New Roman" w:hAnsi="Calibri" w:cs="Times New Roman"/>
                <w:b/>
                <w:caps/>
                <w:color w:val="548DD4"/>
                <w:sz w:val="28"/>
                <w:szCs w:val="28"/>
                <w:lang w:val="en-US"/>
              </w:rPr>
            </w:pPr>
            <w:r w:rsidRPr="001E18EE">
              <w:rPr>
                <w:rFonts w:ascii="Calibri" w:eastAsia="Times New Roman" w:hAnsi="Calibri" w:cs="Times New Roman"/>
                <w:b/>
                <w:caps/>
                <w:color w:val="548DD4"/>
                <w:sz w:val="28"/>
                <w:szCs w:val="28"/>
                <w:lang w:val="en-US"/>
              </w:rPr>
              <w:t>Guglielmo Persani</w:t>
            </w:r>
          </w:p>
          <w:p w:rsidR="001E18EE" w:rsidRPr="00C52309" w:rsidRDefault="001E18EE" w:rsidP="009764DF">
            <w:pPr>
              <w:rPr>
                <w:lang w:val="en-US"/>
              </w:rPr>
            </w:pPr>
            <w:r w:rsidRPr="00C52309">
              <w:rPr>
                <w:rFonts w:ascii="Calibri" w:eastAsia="Times New Roman" w:hAnsi="Calibri" w:cs="Times New Roman"/>
                <w:color w:val="548DD4"/>
                <w:sz w:val="28"/>
                <w:szCs w:val="28"/>
                <w:lang w:val="en-US"/>
              </w:rPr>
              <w:t xml:space="preserve">VP Business Analytics, </w:t>
            </w:r>
            <w:r w:rsidR="00C52309" w:rsidRPr="00C52309">
              <w:rPr>
                <w:rFonts w:ascii="Calibri" w:eastAsia="Times New Roman" w:hAnsi="Calibri" w:cs="Times New Roman"/>
                <w:color w:val="548DD4"/>
                <w:sz w:val="28"/>
                <w:szCs w:val="28"/>
                <w:lang w:val="en-US"/>
              </w:rPr>
              <w:t>Southern</w:t>
            </w:r>
            <w:r w:rsidRPr="00C52309">
              <w:rPr>
                <w:rFonts w:ascii="Calibri" w:eastAsia="Times New Roman" w:hAnsi="Calibri" w:cs="Times New Roman"/>
                <w:color w:val="548DD4"/>
                <w:sz w:val="28"/>
                <w:szCs w:val="28"/>
                <w:lang w:val="en-US"/>
              </w:rPr>
              <w:t xml:space="preserve"> Europe, SAP</w:t>
            </w:r>
          </w:p>
        </w:tc>
      </w:tr>
    </w:tbl>
    <w:p w:rsidR="001E18EE" w:rsidRPr="000A3A2E" w:rsidRDefault="001E18EE" w:rsidP="001E18EE">
      <w:pPr>
        <w:pStyle w:val="Pidipagina"/>
        <w:rPr>
          <w:b/>
          <w:color w:val="548DD4" w:themeColor="text2" w:themeTint="99"/>
          <w:sz w:val="36"/>
          <w:lang w:val="en-US"/>
        </w:rPr>
      </w:pPr>
    </w:p>
    <w:p w:rsidR="001E18EE" w:rsidRPr="000A3A2E" w:rsidRDefault="001E18EE" w:rsidP="001E18EE">
      <w:pPr>
        <w:pStyle w:val="Pidipagina"/>
        <w:rPr>
          <w:b/>
          <w:color w:val="548DD4" w:themeColor="text2" w:themeTint="99"/>
          <w:sz w:val="36"/>
          <w:lang w:val="en-US"/>
        </w:rPr>
      </w:pPr>
    </w:p>
    <w:p w:rsidR="001E18EE" w:rsidRPr="001E18EE" w:rsidRDefault="001E18EE" w:rsidP="001E18EE">
      <w:pPr>
        <w:jc w:val="both"/>
        <w:rPr>
          <w:rFonts w:eastAsia="Times New Roman" w:cs="Arial"/>
          <w:color w:val="404040" w:themeColor="text1" w:themeTint="BF"/>
          <w:sz w:val="24"/>
          <w:szCs w:val="24"/>
        </w:rPr>
      </w:pPr>
      <w:r w:rsidRPr="001E18EE">
        <w:rPr>
          <w:rFonts w:eastAsia="Times New Roman" w:cs="Arial"/>
          <w:color w:val="404040" w:themeColor="text1" w:themeTint="BF"/>
          <w:sz w:val="24"/>
          <w:szCs w:val="24"/>
        </w:rPr>
        <w:t xml:space="preserve">Laureato in economia aziendale all’Università Bocconi, dopo le prime esperienze in Computer </w:t>
      </w:r>
      <w:proofErr w:type="spellStart"/>
      <w:r w:rsidRPr="001E18EE">
        <w:rPr>
          <w:rFonts w:eastAsia="Times New Roman" w:cs="Arial"/>
          <w:color w:val="404040" w:themeColor="text1" w:themeTint="BF"/>
          <w:sz w:val="24"/>
          <w:szCs w:val="24"/>
        </w:rPr>
        <w:t>Associates</w:t>
      </w:r>
      <w:proofErr w:type="spellEnd"/>
      <w:r w:rsidRPr="001E18EE">
        <w:rPr>
          <w:rFonts w:eastAsia="Times New Roman" w:cs="Arial"/>
          <w:color w:val="404040" w:themeColor="text1" w:themeTint="BF"/>
          <w:sz w:val="24"/>
          <w:szCs w:val="24"/>
        </w:rPr>
        <w:t xml:space="preserve">, entra in Hyperion, dove, nel 1995 è nominato Amministratore Delegato della filiale Italiana e più tardi assume anche la responsabilità della </w:t>
      </w:r>
      <w:proofErr w:type="spellStart"/>
      <w:r w:rsidRPr="001E18EE">
        <w:rPr>
          <w:rFonts w:eastAsia="Times New Roman" w:cs="Arial"/>
          <w:color w:val="404040" w:themeColor="text1" w:themeTint="BF"/>
          <w:sz w:val="24"/>
          <w:szCs w:val="24"/>
        </w:rPr>
        <w:t>subsidiary</w:t>
      </w:r>
      <w:proofErr w:type="spellEnd"/>
      <w:r w:rsidRPr="001E18EE">
        <w:rPr>
          <w:rFonts w:eastAsia="Times New Roman" w:cs="Arial"/>
          <w:color w:val="404040" w:themeColor="text1" w:themeTint="BF"/>
          <w:sz w:val="24"/>
          <w:szCs w:val="24"/>
        </w:rPr>
        <w:t xml:space="preserve"> Iberica.</w:t>
      </w:r>
    </w:p>
    <w:p w:rsidR="001E18EE" w:rsidRPr="001E18EE" w:rsidRDefault="001E18EE" w:rsidP="001E18EE">
      <w:pPr>
        <w:jc w:val="both"/>
        <w:rPr>
          <w:rFonts w:eastAsia="Times New Roman" w:cs="Arial"/>
          <w:color w:val="404040" w:themeColor="text1" w:themeTint="BF"/>
          <w:sz w:val="24"/>
          <w:szCs w:val="24"/>
        </w:rPr>
      </w:pPr>
      <w:r w:rsidRPr="001E18EE">
        <w:rPr>
          <w:rFonts w:eastAsia="Times New Roman" w:cs="Arial"/>
          <w:color w:val="404040" w:themeColor="text1" w:themeTint="BF"/>
          <w:sz w:val="24"/>
          <w:szCs w:val="24"/>
        </w:rPr>
        <w:t xml:space="preserve">Nel 2007, in concomitanza con l’acquisizione di Hyperion, da pare di Oracle, diventa VP Business Intelligence per l’intera </w:t>
      </w:r>
      <w:proofErr w:type="spellStart"/>
      <w:r w:rsidRPr="001E18EE">
        <w:rPr>
          <w:rFonts w:eastAsia="Times New Roman" w:cs="Arial"/>
          <w:color w:val="404040" w:themeColor="text1" w:themeTint="BF"/>
          <w:sz w:val="24"/>
          <w:szCs w:val="24"/>
        </w:rPr>
        <w:t>Region</w:t>
      </w:r>
      <w:proofErr w:type="spellEnd"/>
      <w:r w:rsidRPr="001E18EE">
        <w:rPr>
          <w:rFonts w:eastAsia="Times New Roman" w:cs="Arial"/>
          <w:color w:val="404040" w:themeColor="text1" w:themeTint="BF"/>
          <w:sz w:val="24"/>
          <w:szCs w:val="24"/>
        </w:rPr>
        <w:t xml:space="preserve"> EMEA di Oracle.</w:t>
      </w:r>
    </w:p>
    <w:p w:rsidR="001E18EE" w:rsidRDefault="001E18EE" w:rsidP="001E18EE">
      <w:pPr>
        <w:jc w:val="both"/>
        <w:rPr>
          <w:rStyle w:val="Enfasigrassetto"/>
          <w:rFonts w:eastAsia="Times New Roman" w:cs="Arial"/>
          <w:color w:val="404040" w:themeColor="text1" w:themeTint="BF"/>
          <w:sz w:val="24"/>
          <w:szCs w:val="24"/>
        </w:rPr>
      </w:pPr>
      <w:r w:rsidRPr="001E18EE">
        <w:rPr>
          <w:rFonts w:eastAsia="Times New Roman" w:cs="Arial"/>
          <w:color w:val="404040" w:themeColor="text1" w:themeTint="BF"/>
          <w:sz w:val="24"/>
          <w:szCs w:val="24"/>
        </w:rPr>
        <w:t>Dal 2012, è in SAP, dove ricopre il ruolo di VP Business Analytics, con responsabilità per il mercato Continental Europe.</w:t>
      </w:r>
    </w:p>
    <w:p w:rsidR="00034744" w:rsidRDefault="00034744" w:rsidP="001E18EE">
      <w:pPr>
        <w:rPr>
          <w:rStyle w:val="Enfasigrassetto"/>
          <w:rFonts w:cs="Arial"/>
          <w:color w:val="404040" w:themeColor="text1" w:themeTint="BF"/>
        </w:rPr>
      </w:pPr>
      <w:r>
        <w:rPr>
          <w:rStyle w:val="Enfasigrassetto"/>
          <w:rFonts w:cs="Arial"/>
          <w:color w:val="404040" w:themeColor="text1" w:themeTint="BF"/>
        </w:rPr>
        <w:br w:type="page"/>
      </w:r>
    </w:p>
    <w:p w:rsidR="008446FC" w:rsidRPr="00071F88" w:rsidRDefault="008446FC" w:rsidP="008446FC">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8446FC" w:rsidRDefault="008446FC" w:rsidP="008446FC">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8446FC" w:rsidRPr="009D18CB" w:rsidTr="004C6184">
        <w:tc>
          <w:tcPr>
            <w:tcW w:w="2269" w:type="dxa"/>
            <w:tcBorders>
              <w:top w:val="nil"/>
              <w:left w:val="nil"/>
              <w:bottom w:val="nil"/>
              <w:right w:val="nil"/>
            </w:tcBorders>
          </w:tcPr>
          <w:p w:rsidR="008446FC" w:rsidRDefault="008446FC" w:rsidP="004C6184">
            <w:r>
              <w:rPr>
                <w:b/>
                <w:noProof/>
                <w:color w:val="548DD4" w:themeColor="text2" w:themeTint="99"/>
                <w:sz w:val="36"/>
              </w:rPr>
              <w:drawing>
                <wp:inline distT="0" distB="0" distL="0" distR="0" wp14:anchorId="4B3A385B" wp14:editId="1390CEAE">
                  <wp:extent cx="1067000" cy="1067000"/>
                  <wp:effectExtent l="0" t="0" r="0" b="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8446FC" w:rsidRDefault="008446FC" w:rsidP="004C6184">
            <w:pPr>
              <w:pStyle w:val="DefaultText"/>
              <w:widowControl/>
              <w:tabs>
                <w:tab w:val="left" w:pos="8190"/>
              </w:tabs>
              <w:rPr>
                <w:rFonts w:asciiTheme="minorHAnsi" w:hAnsiTheme="minorHAnsi"/>
                <w:b/>
                <w:color w:val="548DD4" w:themeColor="text2" w:themeTint="99"/>
                <w:sz w:val="28"/>
                <w:szCs w:val="28"/>
              </w:rPr>
            </w:pPr>
          </w:p>
          <w:p w:rsidR="008446FC" w:rsidRDefault="008446FC" w:rsidP="004C6184">
            <w:pPr>
              <w:pStyle w:val="DefaultText"/>
              <w:widowControl/>
              <w:tabs>
                <w:tab w:val="left" w:pos="8190"/>
              </w:tabs>
              <w:rPr>
                <w:rFonts w:asciiTheme="minorHAnsi" w:hAnsiTheme="minorHAnsi"/>
                <w:b/>
                <w:color w:val="548DD4" w:themeColor="text2" w:themeTint="99"/>
                <w:sz w:val="28"/>
                <w:szCs w:val="28"/>
              </w:rPr>
            </w:pPr>
          </w:p>
          <w:p w:rsidR="008446FC" w:rsidRDefault="008446FC" w:rsidP="004C6184">
            <w:pPr>
              <w:pStyle w:val="DefaultText"/>
              <w:widowControl/>
              <w:tabs>
                <w:tab w:val="left" w:pos="8190"/>
              </w:tabs>
              <w:rPr>
                <w:rFonts w:asciiTheme="minorHAnsi" w:hAnsiTheme="minorHAnsi"/>
                <w:b/>
                <w:color w:val="548DD4" w:themeColor="text2" w:themeTint="99"/>
                <w:sz w:val="28"/>
                <w:szCs w:val="28"/>
              </w:rPr>
            </w:pPr>
          </w:p>
          <w:p w:rsidR="008446FC" w:rsidRPr="001E18EE" w:rsidRDefault="008446FC" w:rsidP="004C6184">
            <w:pPr>
              <w:rPr>
                <w:rFonts w:ascii="Calibri" w:eastAsia="Times New Roman" w:hAnsi="Calibri" w:cs="Times New Roman"/>
                <w:b/>
                <w:caps/>
                <w:color w:val="548DD4"/>
                <w:sz w:val="28"/>
                <w:szCs w:val="28"/>
                <w:lang w:val="en-US"/>
              </w:rPr>
            </w:pPr>
            <w:r>
              <w:rPr>
                <w:rFonts w:ascii="Calibri" w:eastAsia="Times New Roman" w:hAnsi="Calibri" w:cs="Times New Roman"/>
                <w:b/>
                <w:caps/>
                <w:color w:val="548DD4"/>
                <w:sz w:val="28"/>
                <w:szCs w:val="28"/>
                <w:lang w:val="en-US"/>
              </w:rPr>
              <w:t>PAOLO PONTE</w:t>
            </w:r>
          </w:p>
          <w:p w:rsidR="008446FC" w:rsidRPr="00C52309" w:rsidRDefault="008446FC" w:rsidP="004C6184">
            <w:pPr>
              <w:rPr>
                <w:lang w:val="en-US"/>
              </w:rPr>
            </w:pPr>
            <w:r w:rsidRPr="008446FC">
              <w:rPr>
                <w:rFonts w:ascii="Calibri" w:eastAsia="Times New Roman" w:hAnsi="Calibri" w:cs="Times New Roman"/>
                <w:color w:val="548DD4"/>
                <w:sz w:val="28"/>
                <w:szCs w:val="28"/>
                <w:lang w:val="en-US"/>
              </w:rPr>
              <w:t xml:space="preserve">Business Development &amp; </w:t>
            </w:r>
            <w:proofErr w:type="spellStart"/>
            <w:r w:rsidRPr="008446FC">
              <w:rPr>
                <w:rFonts w:ascii="Calibri" w:eastAsia="Times New Roman" w:hAnsi="Calibri" w:cs="Times New Roman"/>
                <w:color w:val="548DD4"/>
                <w:sz w:val="28"/>
                <w:szCs w:val="28"/>
                <w:lang w:val="en-US"/>
              </w:rPr>
              <w:t>Backoffice</w:t>
            </w:r>
            <w:proofErr w:type="spellEnd"/>
            <w:r w:rsidRPr="008446FC">
              <w:rPr>
                <w:rFonts w:ascii="Calibri" w:eastAsia="Times New Roman" w:hAnsi="Calibri" w:cs="Times New Roman"/>
                <w:color w:val="548DD4"/>
                <w:sz w:val="28"/>
                <w:szCs w:val="28"/>
                <w:lang w:val="en-US"/>
              </w:rPr>
              <w:t xml:space="preserve"> Operations, Start People</w:t>
            </w:r>
          </w:p>
        </w:tc>
      </w:tr>
    </w:tbl>
    <w:p w:rsidR="008446FC" w:rsidRPr="000A3A2E" w:rsidRDefault="008446FC" w:rsidP="008446FC">
      <w:pPr>
        <w:pStyle w:val="Pidipagina"/>
        <w:rPr>
          <w:b/>
          <w:color w:val="548DD4" w:themeColor="text2" w:themeTint="99"/>
          <w:sz w:val="36"/>
          <w:lang w:val="en-US"/>
        </w:rPr>
      </w:pPr>
    </w:p>
    <w:p w:rsidR="008446FC" w:rsidRPr="000A3A2E" w:rsidRDefault="008446FC" w:rsidP="008446FC">
      <w:pPr>
        <w:pStyle w:val="Pidipagina"/>
        <w:rPr>
          <w:b/>
          <w:color w:val="548DD4" w:themeColor="text2" w:themeTint="99"/>
          <w:sz w:val="36"/>
          <w:lang w:val="en-US"/>
        </w:rPr>
      </w:pP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Paolo Ponte ricopre il ruolo di Business Development &amp; </w:t>
      </w:r>
      <w:proofErr w:type="spellStart"/>
      <w:r w:rsidRPr="008446FC">
        <w:rPr>
          <w:rFonts w:eastAsia="Times New Roman" w:cs="Arial"/>
          <w:color w:val="404040" w:themeColor="text1" w:themeTint="BF"/>
          <w:sz w:val="24"/>
          <w:szCs w:val="24"/>
        </w:rPr>
        <w:t>Backoffice</w:t>
      </w:r>
      <w:proofErr w:type="spellEnd"/>
      <w:r w:rsidRPr="008446FC">
        <w:rPr>
          <w:rFonts w:eastAsia="Times New Roman" w:cs="Arial"/>
          <w:color w:val="404040" w:themeColor="text1" w:themeTint="BF"/>
          <w:sz w:val="24"/>
          <w:szCs w:val="24"/>
        </w:rPr>
        <w:t xml:space="preserve"> Operations in Start People dal 2009.</w:t>
      </w: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Dopo la laurea in Ingegneria Elettronica conseguita presso l'università degli studi di Genova, ha maturato una forte esperienza internazionale nel periodo 1999-2004 in Accenture con progetti di </w:t>
      </w:r>
      <w:proofErr w:type="spellStart"/>
      <w:proofErr w:type="gramStart"/>
      <w:r w:rsidRPr="008446FC">
        <w:rPr>
          <w:rFonts w:eastAsia="Times New Roman" w:cs="Arial"/>
          <w:color w:val="404040" w:themeColor="text1" w:themeTint="BF"/>
          <w:sz w:val="24"/>
          <w:szCs w:val="24"/>
        </w:rPr>
        <w:t>eCommerce</w:t>
      </w:r>
      <w:proofErr w:type="spellEnd"/>
      <w:proofErr w:type="gramEnd"/>
      <w:r w:rsidRPr="008446FC">
        <w:rPr>
          <w:rFonts w:eastAsia="Times New Roman" w:cs="Arial"/>
          <w:color w:val="404040" w:themeColor="text1" w:themeTint="BF"/>
          <w:sz w:val="24"/>
          <w:szCs w:val="24"/>
        </w:rPr>
        <w:t xml:space="preserve"> e di Corporate Reporting nel settore </w:t>
      </w:r>
      <w:proofErr w:type="spellStart"/>
      <w:r w:rsidRPr="008446FC">
        <w:rPr>
          <w:rFonts w:eastAsia="Times New Roman" w:cs="Arial"/>
          <w:color w:val="404040" w:themeColor="text1" w:themeTint="BF"/>
          <w:sz w:val="24"/>
          <w:szCs w:val="24"/>
        </w:rPr>
        <w:t>retail</w:t>
      </w:r>
      <w:proofErr w:type="spellEnd"/>
      <w:r w:rsidRPr="008446FC">
        <w:rPr>
          <w:rFonts w:eastAsia="Times New Roman" w:cs="Arial"/>
          <w:color w:val="404040" w:themeColor="text1" w:themeTint="BF"/>
          <w:sz w:val="24"/>
          <w:szCs w:val="24"/>
        </w:rPr>
        <w:t>.</w:t>
      </w: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Nel 2004 ha avviato una propria startup nell'ambito della consulenza </w:t>
      </w:r>
      <w:proofErr w:type="spellStart"/>
      <w:r w:rsidRPr="008446FC">
        <w:rPr>
          <w:rFonts w:eastAsia="Times New Roman" w:cs="Arial"/>
          <w:color w:val="404040" w:themeColor="text1" w:themeTint="BF"/>
          <w:sz w:val="24"/>
          <w:szCs w:val="24"/>
        </w:rPr>
        <w:t>retail</w:t>
      </w:r>
      <w:proofErr w:type="spellEnd"/>
      <w:r w:rsidRPr="008446FC">
        <w:rPr>
          <w:rFonts w:eastAsia="Times New Roman" w:cs="Arial"/>
          <w:color w:val="404040" w:themeColor="text1" w:themeTint="BF"/>
          <w:sz w:val="24"/>
          <w:szCs w:val="24"/>
        </w:rPr>
        <w:t xml:space="preserve"> e guidato vari progetti ad alto contenuto innovativo in ambito di tracciabilità e rintracciabilità (RFID).</w:t>
      </w: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Dal 2007 termina l'esperienza nella startup e intraprende sino al 2009 un periodo di consulenza direzionale. </w:t>
      </w: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Dal 2009 in Start People si occupa di Business Development supportando la direzione commerciale nell'identificazione di nuove </w:t>
      </w:r>
      <w:proofErr w:type="gramStart"/>
      <w:r w:rsidRPr="008446FC">
        <w:rPr>
          <w:rFonts w:eastAsia="Times New Roman" w:cs="Arial"/>
          <w:color w:val="404040" w:themeColor="text1" w:themeTint="BF"/>
          <w:sz w:val="24"/>
          <w:szCs w:val="24"/>
        </w:rPr>
        <w:t>modalità</w:t>
      </w:r>
      <w:proofErr w:type="gramEnd"/>
      <w:r w:rsidRPr="008446FC">
        <w:rPr>
          <w:rFonts w:eastAsia="Times New Roman" w:cs="Arial"/>
          <w:color w:val="404040" w:themeColor="text1" w:themeTint="BF"/>
          <w:sz w:val="24"/>
          <w:szCs w:val="24"/>
        </w:rPr>
        <w:t xml:space="preserve"> di gestione dei servizi attualmente forniti e analisi del contesto di mercato per la proposizione di nuovi a più elevato contenuto tecnologico. Supporta la pianificazione strategica delle </w:t>
      </w:r>
      <w:proofErr w:type="gramStart"/>
      <w:r w:rsidRPr="008446FC">
        <w:rPr>
          <w:rFonts w:eastAsia="Times New Roman" w:cs="Arial"/>
          <w:color w:val="404040" w:themeColor="text1" w:themeTint="BF"/>
          <w:sz w:val="24"/>
          <w:szCs w:val="24"/>
        </w:rPr>
        <w:t>3</w:t>
      </w:r>
      <w:proofErr w:type="gramEnd"/>
      <w:r w:rsidRPr="008446FC">
        <w:rPr>
          <w:rFonts w:eastAsia="Times New Roman" w:cs="Arial"/>
          <w:color w:val="404040" w:themeColor="text1" w:themeTint="BF"/>
          <w:sz w:val="24"/>
          <w:szCs w:val="24"/>
        </w:rPr>
        <w:t xml:space="preserve"> società operative sul territorio italiano.</w:t>
      </w:r>
    </w:p>
    <w:p w:rsidR="008446FC" w:rsidRPr="008446FC" w:rsidRDefault="008446FC" w:rsidP="008446FC">
      <w:pPr>
        <w:jc w:val="both"/>
        <w:rPr>
          <w:rFonts w:eastAsia="Times New Roman" w:cs="Arial"/>
          <w:color w:val="404040" w:themeColor="text1" w:themeTint="BF"/>
          <w:sz w:val="24"/>
          <w:szCs w:val="24"/>
        </w:rPr>
      </w:pPr>
      <w:r w:rsidRPr="008446FC">
        <w:rPr>
          <w:rFonts w:eastAsia="Times New Roman" w:cs="Arial"/>
          <w:color w:val="404040" w:themeColor="text1" w:themeTint="BF"/>
          <w:sz w:val="24"/>
          <w:szCs w:val="24"/>
        </w:rPr>
        <w:t xml:space="preserve">Nell'ambito delle </w:t>
      </w:r>
      <w:proofErr w:type="spellStart"/>
      <w:r w:rsidRPr="008446FC">
        <w:rPr>
          <w:rFonts w:eastAsia="Times New Roman" w:cs="Arial"/>
          <w:color w:val="404040" w:themeColor="text1" w:themeTint="BF"/>
          <w:sz w:val="24"/>
          <w:szCs w:val="24"/>
        </w:rPr>
        <w:t>Backoffice</w:t>
      </w:r>
      <w:proofErr w:type="spellEnd"/>
      <w:r w:rsidRPr="008446FC">
        <w:rPr>
          <w:rFonts w:eastAsia="Times New Roman" w:cs="Arial"/>
          <w:color w:val="404040" w:themeColor="text1" w:themeTint="BF"/>
          <w:sz w:val="24"/>
          <w:szCs w:val="24"/>
        </w:rPr>
        <w:t xml:space="preserve"> Operations, gestisce e armonizza vari uffici dello Share Service Center: ICT, Servizi Generali, Acquisti, Logistica, Amministrazione centralizzata del Personale, </w:t>
      </w:r>
      <w:proofErr w:type="spellStart"/>
      <w:r w:rsidRPr="008446FC">
        <w:rPr>
          <w:rFonts w:eastAsia="Times New Roman" w:cs="Arial"/>
          <w:color w:val="404040" w:themeColor="text1" w:themeTint="BF"/>
          <w:sz w:val="24"/>
          <w:szCs w:val="24"/>
        </w:rPr>
        <w:t>Internal</w:t>
      </w:r>
      <w:proofErr w:type="spellEnd"/>
      <w:r w:rsidRPr="008446FC">
        <w:rPr>
          <w:rFonts w:eastAsia="Times New Roman" w:cs="Arial"/>
          <w:color w:val="404040" w:themeColor="text1" w:themeTint="BF"/>
          <w:sz w:val="24"/>
          <w:szCs w:val="24"/>
        </w:rPr>
        <w:t xml:space="preserve"> Control. Ha diretto </w:t>
      </w:r>
      <w:proofErr w:type="gramStart"/>
      <w:r w:rsidRPr="008446FC">
        <w:rPr>
          <w:rFonts w:eastAsia="Times New Roman" w:cs="Arial"/>
          <w:color w:val="404040" w:themeColor="text1" w:themeTint="BF"/>
          <w:sz w:val="24"/>
          <w:szCs w:val="24"/>
        </w:rPr>
        <w:t>ed</w:t>
      </w:r>
      <w:proofErr w:type="gramEnd"/>
      <w:r w:rsidRPr="008446FC">
        <w:rPr>
          <w:rFonts w:eastAsia="Times New Roman" w:cs="Arial"/>
          <w:color w:val="404040" w:themeColor="text1" w:themeTint="BF"/>
          <w:sz w:val="24"/>
          <w:szCs w:val="24"/>
        </w:rPr>
        <w:t xml:space="preserve"> implementato vari progetti di BPR finalizzati all'ottimizzazione dei processi aziendali in un'ottica di efficienza ed efficacia.</w:t>
      </w:r>
    </w:p>
    <w:p w:rsidR="008446FC" w:rsidRPr="008446FC" w:rsidRDefault="008446FC" w:rsidP="008446FC">
      <w:pPr>
        <w:jc w:val="both"/>
        <w:rPr>
          <w:rStyle w:val="Enfasigrassetto"/>
          <w:rFonts w:eastAsia="Times New Roman" w:cs="Arial"/>
          <w:b w:val="0"/>
          <w:bCs w:val="0"/>
          <w:color w:val="404040" w:themeColor="text1" w:themeTint="BF"/>
          <w:sz w:val="24"/>
          <w:szCs w:val="24"/>
        </w:rPr>
      </w:pPr>
      <w:r w:rsidRPr="008446FC">
        <w:rPr>
          <w:rFonts w:eastAsia="Times New Roman" w:cs="Arial"/>
          <w:color w:val="404040" w:themeColor="text1" w:themeTint="BF"/>
          <w:sz w:val="24"/>
          <w:szCs w:val="24"/>
        </w:rPr>
        <w:t xml:space="preserve">In entrambi i ruoli, buona parte delle iniziative di sviluppo sono partite da un utilizzo alquanto esteso e variegato degli </w:t>
      </w:r>
      <w:proofErr w:type="spellStart"/>
      <w:r w:rsidRPr="008446FC">
        <w:rPr>
          <w:rFonts w:eastAsia="Times New Roman" w:cs="Arial"/>
          <w:color w:val="404040" w:themeColor="text1" w:themeTint="BF"/>
          <w:sz w:val="24"/>
          <w:szCs w:val="24"/>
        </w:rPr>
        <w:t>analytics</w:t>
      </w:r>
      <w:proofErr w:type="spellEnd"/>
      <w:r w:rsidRPr="008446FC">
        <w:rPr>
          <w:rFonts w:eastAsia="Times New Roman" w:cs="Arial"/>
          <w:color w:val="404040" w:themeColor="text1" w:themeTint="BF"/>
          <w:sz w:val="24"/>
          <w:szCs w:val="24"/>
        </w:rPr>
        <w:t xml:space="preserve"> che hanno consentito di avere maggiore consapevolezza nella fase decisionale e miglior dettaglio nella </w:t>
      </w:r>
      <w:proofErr w:type="gramStart"/>
      <w:r w:rsidRPr="008446FC">
        <w:rPr>
          <w:rFonts w:eastAsia="Times New Roman" w:cs="Arial"/>
          <w:color w:val="404040" w:themeColor="text1" w:themeTint="BF"/>
          <w:sz w:val="24"/>
          <w:szCs w:val="24"/>
        </w:rPr>
        <w:t>fase</w:t>
      </w:r>
      <w:proofErr w:type="gramEnd"/>
      <w:r w:rsidRPr="008446FC">
        <w:rPr>
          <w:rFonts w:eastAsia="Times New Roman" w:cs="Arial"/>
          <w:color w:val="404040" w:themeColor="text1" w:themeTint="BF"/>
          <w:sz w:val="24"/>
          <w:szCs w:val="24"/>
        </w:rPr>
        <w:t xml:space="preserve"> di monitoraggio degli effetti delle azioni intraprese.</w:t>
      </w:r>
      <w:r>
        <w:rPr>
          <w:rStyle w:val="Enfasigrassetto"/>
          <w:rFonts w:cs="Arial"/>
          <w:color w:val="404040" w:themeColor="text1" w:themeTint="BF"/>
        </w:rPr>
        <w:br w:type="page"/>
      </w:r>
    </w:p>
    <w:p w:rsidR="00034744" w:rsidRPr="00071F88" w:rsidRDefault="00034744" w:rsidP="00034744">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034744" w:rsidRDefault="00034744" w:rsidP="00034744">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034744" w:rsidRPr="00034744" w:rsidTr="00FF1A00">
        <w:tc>
          <w:tcPr>
            <w:tcW w:w="2269" w:type="dxa"/>
            <w:tcBorders>
              <w:top w:val="nil"/>
              <w:left w:val="nil"/>
              <w:bottom w:val="nil"/>
              <w:right w:val="nil"/>
            </w:tcBorders>
          </w:tcPr>
          <w:p w:rsidR="00034744" w:rsidRDefault="00034744" w:rsidP="00FF1A00">
            <w:r>
              <w:rPr>
                <w:b/>
                <w:noProof/>
                <w:color w:val="548DD4" w:themeColor="text2" w:themeTint="99"/>
                <w:sz w:val="36"/>
              </w:rPr>
              <w:drawing>
                <wp:inline distT="0" distB="0" distL="0" distR="0" wp14:anchorId="71A9F83A" wp14:editId="20A4B857">
                  <wp:extent cx="1067000" cy="10670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034744" w:rsidRDefault="00034744" w:rsidP="00FF1A00">
            <w:pPr>
              <w:pStyle w:val="DefaultText"/>
              <w:widowControl/>
              <w:tabs>
                <w:tab w:val="left" w:pos="8190"/>
              </w:tabs>
              <w:rPr>
                <w:rFonts w:asciiTheme="minorHAnsi" w:hAnsiTheme="minorHAnsi"/>
                <w:b/>
                <w:color w:val="548DD4" w:themeColor="text2" w:themeTint="99"/>
                <w:sz w:val="28"/>
                <w:szCs w:val="28"/>
              </w:rPr>
            </w:pPr>
          </w:p>
          <w:p w:rsidR="00034744" w:rsidRDefault="00034744" w:rsidP="00FF1A00">
            <w:pPr>
              <w:pStyle w:val="DefaultText"/>
              <w:widowControl/>
              <w:tabs>
                <w:tab w:val="left" w:pos="8190"/>
              </w:tabs>
              <w:rPr>
                <w:rFonts w:asciiTheme="minorHAnsi" w:hAnsiTheme="minorHAnsi"/>
                <w:b/>
                <w:color w:val="548DD4" w:themeColor="text2" w:themeTint="99"/>
                <w:sz w:val="28"/>
                <w:szCs w:val="28"/>
              </w:rPr>
            </w:pPr>
          </w:p>
          <w:p w:rsidR="00034744" w:rsidRPr="00034744" w:rsidRDefault="00034744" w:rsidP="00FF1A00">
            <w:pPr>
              <w:rPr>
                <w:rFonts w:ascii="Calibri" w:eastAsia="Times New Roman" w:hAnsi="Calibri" w:cs="Times New Roman"/>
                <w:b/>
                <w:caps/>
                <w:color w:val="548DD4"/>
                <w:sz w:val="28"/>
                <w:szCs w:val="28"/>
              </w:rPr>
            </w:pPr>
            <w:r w:rsidRPr="00034744">
              <w:rPr>
                <w:rFonts w:ascii="Calibri" w:eastAsia="Times New Roman" w:hAnsi="Calibri" w:cs="Times New Roman"/>
                <w:b/>
                <w:caps/>
                <w:color w:val="548DD4"/>
                <w:sz w:val="28"/>
                <w:szCs w:val="28"/>
              </w:rPr>
              <w:t>LUCA RODOLFI</w:t>
            </w:r>
          </w:p>
          <w:p w:rsidR="00034744" w:rsidRPr="00034744" w:rsidRDefault="005B2B1A" w:rsidP="00FF1A00">
            <w:pPr>
              <w:rPr>
                <w:rFonts w:ascii="Calibri" w:eastAsia="Times New Roman" w:hAnsi="Calibri" w:cs="Times New Roman"/>
                <w:i/>
                <w:color w:val="548DD4"/>
                <w:sz w:val="28"/>
                <w:szCs w:val="28"/>
              </w:rPr>
            </w:pPr>
            <w:r w:rsidRPr="005B2B1A">
              <w:rPr>
                <w:rFonts w:ascii="Calibri" w:eastAsia="Times New Roman" w:hAnsi="Calibri" w:cs="Times New Roman"/>
                <w:i/>
                <w:color w:val="548DD4"/>
                <w:sz w:val="28"/>
                <w:szCs w:val="28"/>
              </w:rPr>
              <w:t>Responsabile Progetti Business Intelligence Bicon3 (Gruppo SB Italia)</w:t>
            </w:r>
          </w:p>
        </w:tc>
      </w:tr>
    </w:tbl>
    <w:p w:rsidR="00034744" w:rsidRPr="00034744" w:rsidRDefault="00034744" w:rsidP="00034744">
      <w:pPr>
        <w:pStyle w:val="Pidipagina"/>
        <w:rPr>
          <w:b/>
          <w:color w:val="548DD4" w:themeColor="text2" w:themeTint="99"/>
          <w:sz w:val="36"/>
        </w:rPr>
      </w:pPr>
    </w:p>
    <w:p w:rsidR="00034744" w:rsidRPr="00034744" w:rsidRDefault="00034744" w:rsidP="00034744">
      <w:pPr>
        <w:pStyle w:val="Pidipagina"/>
        <w:rPr>
          <w:b/>
          <w:color w:val="548DD4" w:themeColor="text2" w:themeTint="99"/>
          <w:sz w:val="36"/>
        </w:rPr>
      </w:pPr>
    </w:p>
    <w:p w:rsidR="00034744" w:rsidRPr="00034744" w:rsidRDefault="00034744" w:rsidP="00034744">
      <w:pPr>
        <w:jc w:val="both"/>
        <w:rPr>
          <w:rFonts w:eastAsia="Times New Roman" w:cs="Arial"/>
          <w:color w:val="404040" w:themeColor="text1" w:themeTint="BF"/>
          <w:sz w:val="24"/>
          <w:szCs w:val="24"/>
        </w:rPr>
      </w:pPr>
      <w:r w:rsidRPr="00034744">
        <w:rPr>
          <w:rFonts w:eastAsia="Times New Roman" w:cs="Arial"/>
          <w:color w:val="404040" w:themeColor="text1" w:themeTint="BF"/>
          <w:sz w:val="24"/>
          <w:szCs w:val="24"/>
        </w:rPr>
        <w:t xml:space="preserve">Luca </w:t>
      </w:r>
      <w:proofErr w:type="spellStart"/>
      <w:r w:rsidRPr="00034744">
        <w:rPr>
          <w:rFonts w:eastAsia="Times New Roman" w:cs="Arial"/>
          <w:color w:val="404040" w:themeColor="text1" w:themeTint="BF"/>
          <w:sz w:val="24"/>
          <w:szCs w:val="24"/>
        </w:rPr>
        <w:t>Rodolfi</w:t>
      </w:r>
      <w:proofErr w:type="spellEnd"/>
      <w:r w:rsidRPr="00034744">
        <w:rPr>
          <w:rFonts w:eastAsia="Times New Roman" w:cs="Arial"/>
          <w:color w:val="404040" w:themeColor="text1" w:themeTint="BF"/>
          <w:sz w:val="24"/>
          <w:szCs w:val="24"/>
        </w:rPr>
        <w:t xml:space="preserve"> si occupa di Business Intelligence da oltre </w:t>
      </w:r>
      <w:proofErr w:type="gramStart"/>
      <w:r w:rsidRPr="00034744">
        <w:rPr>
          <w:rFonts w:eastAsia="Times New Roman" w:cs="Arial"/>
          <w:color w:val="404040" w:themeColor="text1" w:themeTint="BF"/>
          <w:sz w:val="24"/>
          <w:szCs w:val="24"/>
        </w:rPr>
        <w:t>15</w:t>
      </w:r>
      <w:proofErr w:type="gramEnd"/>
      <w:r w:rsidRPr="00034744">
        <w:rPr>
          <w:rFonts w:eastAsia="Times New Roman" w:cs="Arial"/>
          <w:color w:val="404040" w:themeColor="text1" w:themeTint="BF"/>
          <w:sz w:val="24"/>
          <w:szCs w:val="24"/>
        </w:rPr>
        <w:t xml:space="preserve"> anni, ha contribuito alla progettazione e alla gestione di numerosi progetti di successo in realtà nazionali e multinazionali coprendo l’intera gamma dell’area BI con implementazioni di Enterprise Data </w:t>
      </w:r>
      <w:proofErr w:type="spellStart"/>
      <w:r w:rsidRPr="00034744">
        <w:rPr>
          <w:rFonts w:eastAsia="Times New Roman" w:cs="Arial"/>
          <w:color w:val="404040" w:themeColor="text1" w:themeTint="BF"/>
          <w:sz w:val="24"/>
          <w:szCs w:val="24"/>
        </w:rPr>
        <w:t>Warehouse</w:t>
      </w:r>
      <w:proofErr w:type="spellEnd"/>
      <w:r w:rsidRPr="00034744">
        <w:rPr>
          <w:rFonts w:eastAsia="Times New Roman" w:cs="Arial"/>
          <w:color w:val="404040" w:themeColor="text1" w:themeTint="BF"/>
          <w:sz w:val="24"/>
          <w:szCs w:val="24"/>
        </w:rPr>
        <w:t xml:space="preserve">, di soluzioni di Corporate Performance Management (alcune delle quali basate sulla metodologia </w:t>
      </w:r>
      <w:proofErr w:type="spellStart"/>
      <w:r w:rsidRPr="00034744">
        <w:rPr>
          <w:rFonts w:eastAsia="Times New Roman" w:cs="Arial"/>
          <w:color w:val="404040" w:themeColor="text1" w:themeTint="BF"/>
          <w:sz w:val="24"/>
          <w:szCs w:val="24"/>
        </w:rPr>
        <w:t>Balanced</w:t>
      </w:r>
      <w:proofErr w:type="spellEnd"/>
      <w:r w:rsidRPr="00034744">
        <w:rPr>
          <w:rFonts w:eastAsia="Times New Roman" w:cs="Arial"/>
          <w:color w:val="404040" w:themeColor="text1" w:themeTint="BF"/>
          <w:sz w:val="24"/>
          <w:szCs w:val="24"/>
        </w:rPr>
        <w:t xml:space="preserve"> </w:t>
      </w:r>
      <w:proofErr w:type="spellStart"/>
      <w:r w:rsidRPr="00034744">
        <w:rPr>
          <w:rFonts w:eastAsia="Times New Roman" w:cs="Arial"/>
          <w:color w:val="404040" w:themeColor="text1" w:themeTint="BF"/>
          <w:sz w:val="24"/>
          <w:szCs w:val="24"/>
        </w:rPr>
        <w:t>Scorecard</w:t>
      </w:r>
      <w:proofErr w:type="spellEnd"/>
      <w:r w:rsidRPr="00034744">
        <w:rPr>
          <w:rFonts w:eastAsia="Times New Roman" w:cs="Arial"/>
          <w:color w:val="404040" w:themeColor="text1" w:themeTint="BF"/>
          <w:sz w:val="24"/>
          <w:szCs w:val="24"/>
        </w:rPr>
        <w:t xml:space="preserve">), di sistemi di Planning e </w:t>
      </w:r>
      <w:proofErr w:type="spellStart"/>
      <w:r w:rsidRPr="00034744">
        <w:rPr>
          <w:rFonts w:eastAsia="Times New Roman" w:cs="Arial"/>
          <w:color w:val="404040" w:themeColor="text1" w:themeTint="BF"/>
          <w:sz w:val="24"/>
          <w:szCs w:val="24"/>
        </w:rPr>
        <w:t>Forecasting</w:t>
      </w:r>
      <w:proofErr w:type="spellEnd"/>
      <w:r w:rsidRPr="00034744">
        <w:rPr>
          <w:rFonts w:eastAsia="Times New Roman" w:cs="Arial"/>
          <w:color w:val="404040" w:themeColor="text1" w:themeTint="BF"/>
          <w:sz w:val="24"/>
          <w:szCs w:val="24"/>
        </w:rPr>
        <w:t xml:space="preserve"> e di Reporting e </w:t>
      </w:r>
      <w:proofErr w:type="spellStart"/>
      <w:r w:rsidRPr="00034744">
        <w:rPr>
          <w:rFonts w:eastAsia="Times New Roman" w:cs="Arial"/>
          <w:color w:val="404040" w:themeColor="text1" w:themeTint="BF"/>
          <w:sz w:val="24"/>
          <w:szCs w:val="24"/>
        </w:rPr>
        <w:t>Querying</w:t>
      </w:r>
      <w:proofErr w:type="spellEnd"/>
      <w:r w:rsidRPr="00034744">
        <w:rPr>
          <w:rFonts w:eastAsia="Times New Roman" w:cs="Arial"/>
          <w:color w:val="404040" w:themeColor="text1" w:themeTint="BF"/>
          <w:sz w:val="24"/>
          <w:szCs w:val="24"/>
        </w:rPr>
        <w:t xml:space="preserve"> ad hoc.</w:t>
      </w:r>
    </w:p>
    <w:p w:rsidR="00034744" w:rsidRPr="00034744" w:rsidRDefault="00034744" w:rsidP="00034744">
      <w:pPr>
        <w:jc w:val="both"/>
        <w:rPr>
          <w:rFonts w:eastAsia="Times New Roman" w:cs="Arial"/>
          <w:color w:val="404040" w:themeColor="text1" w:themeTint="BF"/>
          <w:sz w:val="24"/>
          <w:szCs w:val="24"/>
        </w:rPr>
      </w:pPr>
      <w:r w:rsidRPr="00034744">
        <w:rPr>
          <w:rFonts w:eastAsia="Times New Roman" w:cs="Arial"/>
          <w:color w:val="404040" w:themeColor="text1" w:themeTint="BF"/>
          <w:sz w:val="24"/>
          <w:szCs w:val="24"/>
        </w:rPr>
        <w:t>Le esperienze lavorative maturate gli hanno consentito di sviluppare numerose e diverse competenze in ambiti progettuali e tecnologici.</w:t>
      </w:r>
    </w:p>
    <w:p w:rsidR="00034744" w:rsidRPr="00034744" w:rsidRDefault="00034744" w:rsidP="00034744">
      <w:pPr>
        <w:jc w:val="both"/>
        <w:rPr>
          <w:rFonts w:eastAsia="Times New Roman" w:cs="Arial"/>
          <w:color w:val="404040" w:themeColor="text1" w:themeTint="BF"/>
          <w:sz w:val="24"/>
          <w:szCs w:val="24"/>
        </w:rPr>
      </w:pPr>
      <w:r w:rsidRPr="00034744">
        <w:rPr>
          <w:rFonts w:eastAsia="Times New Roman" w:cs="Arial"/>
          <w:color w:val="404040" w:themeColor="text1" w:themeTint="BF"/>
          <w:sz w:val="24"/>
          <w:szCs w:val="24"/>
        </w:rPr>
        <w:t>Luca Rodolfi, Responsabile Progetti Business Intelligence Bicon3 (Gruppo SB Italia).</w:t>
      </w:r>
    </w:p>
    <w:p w:rsidR="00AA5119" w:rsidRDefault="00AA5119">
      <w:pPr>
        <w:rPr>
          <w:rStyle w:val="Enfasigrassetto"/>
          <w:rFonts w:cs="Arial"/>
          <w:color w:val="404040" w:themeColor="text1" w:themeTint="BF"/>
        </w:rPr>
      </w:pPr>
      <w:r>
        <w:rPr>
          <w:rStyle w:val="Enfasigrassetto"/>
          <w:rFonts w:cs="Arial"/>
          <w:color w:val="404040" w:themeColor="text1" w:themeTint="BF"/>
        </w:rPr>
        <w:br w:type="page"/>
      </w:r>
    </w:p>
    <w:p w:rsidR="00AA5119" w:rsidRPr="00071F88" w:rsidRDefault="00AA5119" w:rsidP="00AA511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AA5119" w:rsidRDefault="00AA5119" w:rsidP="00AA511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AA5119" w:rsidRPr="00034744" w:rsidTr="00B93A01">
        <w:tc>
          <w:tcPr>
            <w:tcW w:w="2269" w:type="dxa"/>
            <w:tcBorders>
              <w:top w:val="nil"/>
              <w:left w:val="nil"/>
              <w:bottom w:val="nil"/>
              <w:right w:val="nil"/>
            </w:tcBorders>
          </w:tcPr>
          <w:p w:rsidR="00AA5119" w:rsidRDefault="00AA5119" w:rsidP="00B93A01">
            <w:r>
              <w:rPr>
                <w:b/>
                <w:noProof/>
                <w:color w:val="548DD4" w:themeColor="text2" w:themeTint="99"/>
                <w:sz w:val="36"/>
              </w:rPr>
              <w:drawing>
                <wp:inline distT="0" distB="0" distL="0" distR="0" wp14:anchorId="3B2084B8" wp14:editId="69905C2F">
                  <wp:extent cx="1067000" cy="1067000"/>
                  <wp:effectExtent l="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AA5119" w:rsidRDefault="00AA5119" w:rsidP="00B93A01">
            <w:pPr>
              <w:pStyle w:val="DefaultText"/>
              <w:widowControl/>
              <w:tabs>
                <w:tab w:val="left" w:pos="8190"/>
              </w:tabs>
              <w:rPr>
                <w:rFonts w:asciiTheme="minorHAnsi" w:hAnsiTheme="minorHAnsi"/>
                <w:b/>
                <w:color w:val="548DD4" w:themeColor="text2" w:themeTint="99"/>
                <w:sz w:val="28"/>
                <w:szCs w:val="28"/>
              </w:rPr>
            </w:pPr>
          </w:p>
          <w:p w:rsidR="00AA5119" w:rsidRDefault="00AA5119" w:rsidP="00B93A01">
            <w:pPr>
              <w:pStyle w:val="DefaultText"/>
              <w:widowControl/>
              <w:tabs>
                <w:tab w:val="left" w:pos="8190"/>
              </w:tabs>
              <w:rPr>
                <w:rFonts w:asciiTheme="minorHAnsi" w:hAnsiTheme="minorHAnsi"/>
                <w:b/>
                <w:color w:val="548DD4" w:themeColor="text2" w:themeTint="99"/>
                <w:sz w:val="28"/>
                <w:szCs w:val="28"/>
              </w:rPr>
            </w:pPr>
          </w:p>
          <w:p w:rsidR="00AA5119" w:rsidRDefault="00AA5119" w:rsidP="00B93A01">
            <w:pPr>
              <w:pStyle w:val="DefaultText"/>
              <w:widowControl/>
              <w:tabs>
                <w:tab w:val="left" w:pos="8190"/>
              </w:tabs>
              <w:rPr>
                <w:rFonts w:asciiTheme="minorHAnsi" w:hAnsiTheme="minorHAnsi"/>
                <w:b/>
                <w:color w:val="548DD4" w:themeColor="text2" w:themeTint="99"/>
                <w:sz w:val="28"/>
                <w:szCs w:val="28"/>
              </w:rPr>
            </w:pPr>
          </w:p>
          <w:p w:rsidR="00AA5119" w:rsidRPr="00034744" w:rsidRDefault="00AA5119" w:rsidP="00B93A01">
            <w:pPr>
              <w:rPr>
                <w:rFonts w:ascii="Calibri" w:eastAsia="Times New Roman" w:hAnsi="Calibri" w:cs="Times New Roman"/>
                <w:b/>
                <w:caps/>
                <w:color w:val="548DD4"/>
                <w:sz w:val="28"/>
                <w:szCs w:val="28"/>
              </w:rPr>
            </w:pPr>
            <w:r>
              <w:rPr>
                <w:rFonts w:ascii="Calibri" w:eastAsia="Times New Roman" w:hAnsi="Calibri" w:cs="Times New Roman"/>
                <w:b/>
                <w:caps/>
                <w:color w:val="548DD4"/>
                <w:sz w:val="28"/>
                <w:szCs w:val="28"/>
              </w:rPr>
              <w:t>MASSIMO SAN GIUSEPPE</w:t>
            </w:r>
          </w:p>
          <w:p w:rsidR="00AA5119" w:rsidRPr="00034744" w:rsidRDefault="00AA5119" w:rsidP="00B93A01">
            <w:pPr>
              <w:rPr>
                <w:rFonts w:ascii="Calibri" w:eastAsia="Times New Roman" w:hAnsi="Calibri" w:cs="Times New Roman"/>
                <w:i/>
                <w:color w:val="548DD4"/>
                <w:sz w:val="28"/>
                <w:szCs w:val="28"/>
              </w:rPr>
            </w:pPr>
            <w:r w:rsidRPr="00AA5119">
              <w:rPr>
                <w:rFonts w:ascii="Calibri" w:eastAsia="Times New Roman" w:hAnsi="Calibri" w:cs="Times New Roman"/>
                <w:i/>
                <w:color w:val="548DD4"/>
                <w:sz w:val="28"/>
                <w:szCs w:val="28"/>
              </w:rPr>
              <w:t xml:space="preserve">Presidente e Socio Fondatore di </w:t>
            </w:r>
            <w:proofErr w:type="spellStart"/>
            <w:r w:rsidRPr="00AA5119">
              <w:rPr>
                <w:rFonts w:ascii="Calibri" w:eastAsia="Times New Roman" w:hAnsi="Calibri" w:cs="Times New Roman"/>
                <w:i/>
                <w:color w:val="548DD4"/>
                <w:sz w:val="28"/>
                <w:szCs w:val="28"/>
              </w:rPr>
              <w:t>QlikView</w:t>
            </w:r>
            <w:proofErr w:type="spellEnd"/>
            <w:r w:rsidRPr="00AA5119">
              <w:rPr>
                <w:rFonts w:ascii="Calibri" w:eastAsia="Times New Roman" w:hAnsi="Calibri" w:cs="Times New Roman"/>
                <w:i/>
                <w:color w:val="548DD4"/>
                <w:sz w:val="28"/>
                <w:szCs w:val="28"/>
              </w:rPr>
              <w:t xml:space="preserve"> </w:t>
            </w:r>
            <w:proofErr w:type="spellStart"/>
            <w:r w:rsidRPr="00AA5119">
              <w:rPr>
                <w:rFonts w:ascii="Calibri" w:eastAsia="Times New Roman" w:hAnsi="Calibri" w:cs="Times New Roman"/>
                <w:i/>
                <w:color w:val="548DD4"/>
                <w:sz w:val="28"/>
                <w:szCs w:val="28"/>
              </w:rPr>
              <w:t>Italy</w:t>
            </w:r>
            <w:proofErr w:type="spellEnd"/>
          </w:p>
        </w:tc>
      </w:tr>
    </w:tbl>
    <w:p w:rsidR="00AA5119" w:rsidRPr="00034744" w:rsidRDefault="00AA5119" w:rsidP="00AA5119">
      <w:pPr>
        <w:pStyle w:val="Pidipagina"/>
        <w:rPr>
          <w:b/>
          <w:color w:val="548DD4" w:themeColor="text2" w:themeTint="99"/>
          <w:sz w:val="36"/>
        </w:rPr>
      </w:pPr>
    </w:p>
    <w:p w:rsidR="00AA5119" w:rsidRPr="00034744" w:rsidRDefault="00AA5119" w:rsidP="00AA5119">
      <w:pPr>
        <w:pStyle w:val="Pidipagina"/>
        <w:rPr>
          <w:b/>
          <w:color w:val="548DD4" w:themeColor="text2" w:themeTint="99"/>
          <w:sz w:val="36"/>
        </w:rPr>
      </w:pPr>
    </w:p>
    <w:p w:rsidR="00AA5119" w:rsidRPr="00AA5119" w:rsidRDefault="00AA5119" w:rsidP="00AA5119">
      <w:pPr>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Massimo San Giuseppe è nato a Trento il 5 agosto 1964. </w:t>
      </w:r>
    </w:p>
    <w:p w:rsidR="00AA5119" w:rsidRPr="00AA5119"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Nel 1984, dopo aver conseguito la maturità classica, inizia a lavorare presso la Banca di Trento e Bolzano come analista informatico. In questo periodo, partecipa a un progetto di joint-venture tra la banca trentina e IBM, dove contribuisce allo sviluppo di applicativi bancari di automazione e di soluzioni </w:t>
      </w:r>
      <w:proofErr w:type="gramStart"/>
      <w:r w:rsidRPr="00AA5119">
        <w:rPr>
          <w:rFonts w:eastAsia="Times New Roman" w:cs="Arial"/>
          <w:color w:val="404040" w:themeColor="text1" w:themeTint="BF"/>
          <w:sz w:val="24"/>
          <w:szCs w:val="24"/>
        </w:rPr>
        <w:t>gestionali</w:t>
      </w:r>
      <w:proofErr w:type="gramEnd"/>
      <w:r w:rsidRPr="00AA5119">
        <w:rPr>
          <w:rFonts w:eastAsia="Times New Roman" w:cs="Arial"/>
          <w:color w:val="404040" w:themeColor="text1" w:themeTint="BF"/>
          <w:sz w:val="24"/>
          <w:szCs w:val="24"/>
        </w:rPr>
        <w:t xml:space="preserve"> utilizzando tecnologie basate su tecniche </w:t>
      </w:r>
      <w:proofErr w:type="spellStart"/>
      <w:r w:rsidRPr="00AA5119">
        <w:rPr>
          <w:rFonts w:eastAsia="Times New Roman" w:cs="Arial"/>
          <w:color w:val="404040" w:themeColor="text1" w:themeTint="BF"/>
          <w:sz w:val="24"/>
          <w:szCs w:val="24"/>
        </w:rPr>
        <w:t>object-oriented</w:t>
      </w:r>
      <w:proofErr w:type="spellEnd"/>
      <w:r w:rsidRPr="00AA5119">
        <w:rPr>
          <w:rFonts w:eastAsia="Times New Roman" w:cs="Arial"/>
          <w:color w:val="404040" w:themeColor="text1" w:themeTint="BF"/>
          <w:sz w:val="24"/>
          <w:szCs w:val="24"/>
        </w:rPr>
        <w:t>, molto innovative per il tempo, e impiegando per la prima volta il linguaggio SQL.</w:t>
      </w:r>
    </w:p>
    <w:p w:rsidR="00AA5119" w:rsidRPr="00AA5119"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Nel 1988 lascia la Banca di Trento e Bolzano per continuare il suo iter professionale in un’agenzia IBM a Verona, dove diventa responsabile dello sviluppo di sistemi di automazione per il mercato del farmaco e, </w:t>
      </w:r>
      <w:proofErr w:type="gramStart"/>
      <w:r w:rsidRPr="00AA5119">
        <w:rPr>
          <w:rFonts w:eastAsia="Times New Roman" w:cs="Arial"/>
          <w:color w:val="404040" w:themeColor="text1" w:themeTint="BF"/>
          <w:sz w:val="24"/>
          <w:szCs w:val="24"/>
        </w:rPr>
        <w:t>successivamente</w:t>
      </w:r>
      <w:proofErr w:type="gramEnd"/>
      <w:r w:rsidRPr="00AA5119">
        <w:rPr>
          <w:rFonts w:eastAsia="Times New Roman" w:cs="Arial"/>
          <w:color w:val="404040" w:themeColor="text1" w:themeTint="BF"/>
          <w:sz w:val="24"/>
          <w:szCs w:val="24"/>
        </w:rPr>
        <w:t xml:space="preserve">, dell’analisi relativa alla verticalizzazione di un sistema ERP basato su AS/400 per i grossisti di prodotti farmaceutici. </w:t>
      </w:r>
    </w:p>
    <w:p w:rsidR="00AA5119" w:rsidRPr="00AA5119"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Nel 1992 diventa, dapprima, responsabile informativo, poi Manufacturing/ Organization </w:t>
      </w:r>
      <w:proofErr w:type="spellStart"/>
      <w:r w:rsidRPr="00AA5119">
        <w:rPr>
          <w:rFonts w:eastAsia="Times New Roman" w:cs="Arial"/>
          <w:color w:val="404040" w:themeColor="text1" w:themeTint="BF"/>
          <w:sz w:val="24"/>
          <w:szCs w:val="24"/>
        </w:rPr>
        <w:t>Director</w:t>
      </w:r>
      <w:proofErr w:type="spellEnd"/>
      <w:r w:rsidRPr="00AA5119">
        <w:rPr>
          <w:rFonts w:eastAsia="Times New Roman" w:cs="Arial"/>
          <w:color w:val="404040" w:themeColor="text1" w:themeTint="BF"/>
          <w:sz w:val="24"/>
          <w:szCs w:val="24"/>
        </w:rPr>
        <w:t xml:space="preserve">, in </w:t>
      </w:r>
      <w:proofErr w:type="spellStart"/>
      <w:r w:rsidRPr="00AA5119">
        <w:rPr>
          <w:rFonts w:eastAsia="Times New Roman" w:cs="Arial"/>
          <w:color w:val="404040" w:themeColor="text1" w:themeTint="BF"/>
          <w:sz w:val="24"/>
          <w:szCs w:val="24"/>
        </w:rPr>
        <w:t>Praim</w:t>
      </w:r>
      <w:proofErr w:type="spellEnd"/>
      <w:r w:rsidRPr="00AA5119">
        <w:rPr>
          <w:rFonts w:eastAsia="Times New Roman" w:cs="Arial"/>
          <w:color w:val="404040" w:themeColor="text1" w:themeTint="BF"/>
          <w:sz w:val="24"/>
          <w:szCs w:val="24"/>
        </w:rPr>
        <w:t xml:space="preserve"> S.p.A. di Trento, produttor</w:t>
      </w:r>
      <w:r>
        <w:rPr>
          <w:rFonts w:eastAsia="Times New Roman" w:cs="Arial"/>
          <w:color w:val="404040" w:themeColor="text1" w:themeTint="BF"/>
          <w:sz w:val="24"/>
          <w:szCs w:val="24"/>
        </w:rPr>
        <w:t>e di hardware compatibile IBM.</w:t>
      </w:r>
    </w:p>
    <w:p w:rsidR="00AA5119" w:rsidRPr="00AA5119"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Dopo nove anni di attività lascia l’azienda e avvia la collaborazione con Dike S.r.l. di Trento, società di consulenza informatica nata pochi anni prima come </w:t>
      </w:r>
      <w:proofErr w:type="spellStart"/>
      <w:r w:rsidRPr="00AA5119">
        <w:rPr>
          <w:rFonts w:eastAsia="Times New Roman" w:cs="Arial"/>
          <w:color w:val="404040" w:themeColor="text1" w:themeTint="BF"/>
          <w:sz w:val="24"/>
          <w:szCs w:val="24"/>
        </w:rPr>
        <w:t>spinoff</w:t>
      </w:r>
      <w:proofErr w:type="spellEnd"/>
      <w:r w:rsidRPr="00AA5119">
        <w:rPr>
          <w:rFonts w:eastAsia="Times New Roman" w:cs="Arial"/>
          <w:color w:val="404040" w:themeColor="text1" w:themeTint="BF"/>
          <w:sz w:val="24"/>
          <w:szCs w:val="24"/>
        </w:rPr>
        <w:t xml:space="preserve"> della Business Unit IS/IT di </w:t>
      </w:r>
      <w:proofErr w:type="spellStart"/>
      <w:r w:rsidRPr="00AA5119">
        <w:rPr>
          <w:rFonts w:eastAsia="Times New Roman" w:cs="Arial"/>
          <w:color w:val="404040" w:themeColor="text1" w:themeTint="BF"/>
          <w:sz w:val="24"/>
          <w:szCs w:val="24"/>
        </w:rPr>
        <w:t>Italscania</w:t>
      </w:r>
      <w:proofErr w:type="spellEnd"/>
      <w:r w:rsidRPr="00AA5119">
        <w:rPr>
          <w:rFonts w:eastAsia="Times New Roman" w:cs="Arial"/>
          <w:color w:val="404040" w:themeColor="text1" w:themeTint="BF"/>
          <w:sz w:val="24"/>
          <w:szCs w:val="24"/>
        </w:rPr>
        <w:t xml:space="preserve">, importatore esclusivo per l’Italia dei veicoli </w:t>
      </w:r>
      <w:proofErr w:type="spellStart"/>
      <w:r w:rsidRPr="00AA5119">
        <w:rPr>
          <w:rFonts w:eastAsia="Times New Roman" w:cs="Arial"/>
          <w:color w:val="404040" w:themeColor="text1" w:themeTint="BF"/>
          <w:sz w:val="24"/>
          <w:szCs w:val="24"/>
        </w:rPr>
        <w:t>Scania</w:t>
      </w:r>
      <w:proofErr w:type="spellEnd"/>
      <w:r w:rsidRPr="00AA5119">
        <w:rPr>
          <w:rFonts w:eastAsia="Times New Roman" w:cs="Arial"/>
          <w:color w:val="404040" w:themeColor="text1" w:themeTint="BF"/>
          <w:sz w:val="24"/>
          <w:szCs w:val="24"/>
        </w:rPr>
        <w:t xml:space="preserve">. Qui entra in contatto per la prima volta con i prodotti di </w:t>
      </w:r>
      <w:proofErr w:type="spellStart"/>
      <w:r w:rsidRPr="00AA5119">
        <w:rPr>
          <w:rFonts w:eastAsia="Times New Roman" w:cs="Arial"/>
          <w:color w:val="404040" w:themeColor="text1" w:themeTint="BF"/>
          <w:sz w:val="24"/>
          <w:szCs w:val="24"/>
        </w:rPr>
        <w:t>QlikTech</w:t>
      </w:r>
      <w:proofErr w:type="spellEnd"/>
      <w:r w:rsidRPr="00AA5119">
        <w:rPr>
          <w:rFonts w:eastAsia="Times New Roman" w:cs="Arial"/>
          <w:color w:val="404040" w:themeColor="text1" w:themeTint="BF"/>
          <w:sz w:val="24"/>
          <w:szCs w:val="24"/>
        </w:rPr>
        <w:t xml:space="preserve"> International. </w:t>
      </w:r>
    </w:p>
    <w:p w:rsidR="00AA5119" w:rsidRPr="00AA5119"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Nel 2002 entra nella compagine societaria e fonda con altri soci Dike2 S.r.l., che da subito diventa distributore unico per l’Italia delle tecnologie per </w:t>
      </w:r>
      <w:proofErr w:type="gramStart"/>
      <w:r w:rsidRPr="00AA5119">
        <w:rPr>
          <w:rFonts w:eastAsia="Times New Roman" w:cs="Arial"/>
          <w:color w:val="404040" w:themeColor="text1" w:themeTint="BF"/>
          <w:sz w:val="24"/>
          <w:szCs w:val="24"/>
        </w:rPr>
        <w:t>la</w:t>
      </w:r>
      <w:proofErr w:type="gramEnd"/>
      <w:r w:rsidRPr="00AA5119">
        <w:rPr>
          <w:rFonts w:eastAsia="Times New Roman" w:cs="Arial"/>
          <w:color w:val="404040" w:themeColor="text1" w:themeTint="BF"/>
          <w:sz w:val="24"/>
          <w:szCs w:val="24"/>
        </w:rPr>
        <w:t xml:space="preserve"> Business Intelligence della software </w:t>
      </w:r>
      <w:proofErr w:type="spellStart"/>
      <w:r w:rsidRPr="00AA5119">
        <w:rPr>
          <w:rFonts w:eastAsia="Times New Roman" w:cs="Arial"/>
          <w:color w:val="404040" w:themeColor="text1" w:themeTint="BF"/>
          <w:sz w:val="24"/>
          <w:szCs w:val="24"/>
        </w:rPr>
        <w:t>house</w:t>
      </w:r>
      <w:proofErr w:type="spellEnd"/>
      <w:r w:rsidRPr="00AA5119">
        <w:rPr>
          <w:rFonts w:eastAsia="Times New Roman" w:cs="Arial"/>
          <w:color w:val="404040" w:themeColor="text1" w:themeTint="BF"/>
          <w:sz w:val="24"/>
          <w:szCs w:val="24"/>
        </w:rPr>
        <w:t xml:space="preserve"> scandinava.</w:t>
      </w:r>
    </w:p>
    <w:p w:rsidR="00AA5119" w:rsidRPr="00AA5119"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lastRenderedPageBreak/>
        <w:t xml:space="preserve">Nel 2005, la multinazionale che lega il suo nome a </w:t>
      </w:r>
      <w:proofErr w:type="spellStart"/>
      <w:r w:rsidRPr="00AA5119">
        <w:rPr>
          <w:rFonts w:eastAsia="Times New Roman" w:cs="Arial"/>
          <w:color w:val="404040" w:themeColor="text1" w:themeTint="BF"/>
          <w:sz w:val="24"/>
          <w:szCs w:val="24"/>
        </w:rPr>
        <w:t>QlikView</w:t>
      </w:r>
      <w:proofErr w:type="spellEnd"/>
      <w:r w:rsidRPr="00AA5119">
        <w:rPr>
          <w:rFonts w:eastAsia="Times New Roman" w:cs="Arial"/>
          <w:color w:val="404040" w:themeColor="text1" w:themeTint="BF"/>
          <w:sz w:val="24"/>
          <w:szCs w:val="24"/>
        </w:rPr>
        <w:t xml:space="preserve">™ si avvale della sua esperienza e competenza per fondare </w:t>
      </w:r>
      <w:proofErr w:type="spellStart"/>
      <w:r w:rsidRPr="00AA5119">
        <w:rPr>
          <w:rFonts w:eastAsia="Times New Roman" w:cs="Arial"/>
          <w:color w:val="404040" w:themeColor="text1" w:themeTint="BF"/>
          <w:sz w:val="24"/>
          <w:szCs w:val="24"/>
        </w:rPr>
        <w:t>QlikView</w:t>
      </w:r>
      <w:proofErr w:type="spellEnd"/>
      <w:r w:rsidRPr="00AA5119">
        <w:rPr>
          <w:rFonts w:eastAsia="Times New Roman" w:cs="Arial"/>
          <w:color w:val="404040" w:themeColor="text1" w:themeTint="BF"/>
          <w:sz w:val="24"/>
          <w:szCs w:val="24"/>
        </w:rPr>
        <w:t xml:space="preserve"> </w:t>
      </w:r>
      <w:proofErr w:type="spellStart"/>
      <w:r w:rsidRPr="00AA5119">
        <w:rPr>
          <w:rFonts w:eastAsia="Times New Roman" w:cs="Arial"/>
          <w:color w:val="404040" w:themeColor="text1" w:themeTint="BF"/>
          <w:sz w:val="24"/>
          <w:szCs w:val="24"/>
        </w:rPr>
        <w:t>Italy</w:t>
      </w:r>
      <w:proofErr w:type="spellEnd"/>
      <w:r w:rsidRPr="00AA5119">
        <w:rPr>
          <w:rFonts w:eastAsia="Times New Roman" w:cs="Arial"/>
          <w:color w:val="404040" w:themeColor="text1" w:themeTint="BF"/>
          <w:sz w:val="24"/>
          <w:szCs w:val="24"/>
        </w:rPr>
        <w:t xml:space="preserve"> di cui è Presidente.</w:t>
      </w:r>
    </w:p>
    <w:p w:rsidR="00302227" w:rsidRDefault="00AA5119" w:rsidP="00AA5119">
      <w:pPr>
        <w:jc w:val="both"/>
        <w:rPr>
          <w:rFonts w:eastAsia="Times New Roman" w:cs="Arial"/>
          <w:color w:val="404040" w:themeColor="text1" w:themeTint="BF"/>
          <w:sz w:val="24"/>
          <w:szCs w:val="24"/>
        </w:rPr>
      </w:pPr>
      <w:r w:rsidRPr="00AA5119">
        <w:rPr>
          <w:rFonts w:eastAsia="Times New Roman" w:cs="Arial"/>
          <w:color w:val="404040" w:themeColor="text1" w:themeTint="BF"/>
          <w:sz w:val="24"/>
          <w:szCs w:val="24"/>
        </w:rPr>
        <w:t xml:space="preserve">Con sede a </w:t>
      </w:r>
      <w:proofErr w:type="spellStart"/>
      <w:r w:rsidRPr="00AA5119">
        <w:rPr>
          <w:rFonts w:eastAsia="Times New Roman" w:cs="Arial"/>
          <w:color w:val="404040" w:themeColor="text1" w:themeTint="BF"/>
          <w:sz w:val="24"/>
          <w:szCs w:val="24"/>
        </w:rPr>
        <w:t>Radnor</w:t>
      </w:r>
      <w:proofErr w:type="spellEnd"/>
      <w:r w:rsidRPr="00AA5119">
        <w:rPr>
          <w:rFonts w:eastAsia="Times New Roman" w:cs="Arial"/>
          <w:color w:val="404040" w:themeColor="text1" w:themeTint="BF"/>
          <w:sz w:val="24"/>
          <w:szCs w:val="24"/>
        </w:rPr>
        <w:t xml:space="preserve">, in Pennsylvania, </w:t>
      </w:r>
      <w:proofErr w:type="spellStart"/>
      <w:r w:rsidRPr="00AA5119">
        <w:rPr>
          <w:rFonts w:eastAsia="Times New Roman" w:cs="Arial"/>
          <w:color w:val="404040" w:themeColor="text1" w:themeTint="BF"/>
          <w:sz w:val="24"/>
          <w:szCs w:val="24"/>
        </w:rPr>
        <w:t>QlikTech</w:t>
      </w:r>
      <w:proofErr w:type="spellEnd"/>
      <w:r w:rsidRPr="00AA5119">
        <w:rPr>
          <w:rFonts w:eastAsia="Times New Roman" w:cs="Arial"/>
          <w:color w:val="404040" w:themeColor="text1" w:themeTint="BF"/>
          <w:sz w:val="24"/>
          <w:szCs w:val="24"/>
        </w:rPr>
        <w:t xml:space="preserve"> possiede uffici in tutto il mondo a servizio di oltre 28.000 clienti in più di 100 Paesi.</w:t>
      </w:r>
    </w:p>
    <w:p w:rsidR="00C52309" w:rsidRDefault="00C52309">
      <w:pPr>
        <w:rPr>
          <w:rFonts w:eastAsia="Times New Roman" w:cs="Arial"/>
          <w:color w:val="404040" w:themeColor="text1" w:themeTint="BF"/>
          <w:sz w:val="24"/>
          <w:szCs w:val="24"/>
        </w:rPr>
      </w:pPr>
      <w:r>
        <w:rPr>
          <w:rFonts w:eastAsia="Times New Roman" w:cs="Arial"/>
          <w:color w:val="404040" w:themeColor="text1" w:themeTint="BF"/>
          <w:sz w:val="24"/>
          <w:szCs w:val="24"/>
        </w:rPr>
        <w:br w:type="page"/>
      </w:r>
    </w:p>
    <w:p w:rsidR="00C52309" w:rsidRPr="00071F88" w:rsidRDefault="00C52309" w:rsidP="00C5230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C52309" w:rsidRDefault="00C52309" w:rsidP="00C5230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C52309" w:rsidRPr="009D18CB" w:rsidTr="004C6184">
        <w:tc>
          <w:tcPr>
            <w:tcW w:w="2269" w:type="dxa"/>
            <w:tcBorders>
              <w:top w:val="nil"/>
              <w:left w:val="nil"/>
              <w:bottom w:val="nil"/>
              <w:right w:val="nil"/>
            </w:tcBorders>
          </w:tcPr>
          <w:p w:rsidR="00C52309" w:rsidRDefault="00C52309" w:rsidP="004C6184">
            <w:r>
              <w:rPr>
                <w:b/>
                <w:noProof/>
                <w:color w:val="548DD4" w:themeColor="text2" w:themeTint="99"/>
                <w:sz w:val="36"/>
              </w:rPr>
              <w:drawing>
                <wp:inline distT="0" distB="0" distL="0" distR="0" wp14:anchorId="32165D7B" wp14:editId="1F0CF4AD">
                  <wp:extent cx="1067000" cy="1067000"/>
                  <wp:effectExtent l="0" t="0" r="0" b="0"/>
                  <wp:docPr id="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C52309" w:rsidRDefault="00C52309" w:rsidP="004C6184">
            <w:pPr>
              <w:pStyle w:val="DefaultText"/>
              <w:widowControl/>
              <w:tabs>
                <w:tab w:val="left" w:pos="8190"/>
              </w:tabs>
              <w:rPr>
                <w:rFonts w:asciiTheme="minorHAnsi" w:hAnsiTheme="minorHAnsi"/>
                <w:b/>
                <w:color w:val="548DD4" w:themeColor="text2" w:themeTint="99"/>
                <w:sz w:val="28"/>
                <w:szCs w:val="28"/>
              </w:rPr>
            </w:pPr>
          </w:p>
          <w:p w:rsidR="00C52309" w:rsidRDefault="00C52309" w:rsidP="004C6184">
            <w:pPr>
              <w:pStyle w:val="DefaultText"/>
              <w:widowControl/>
              <w:tabs>
                <w:tab w:val="left" w:pos="8190"/>
              </w:tabs>
              <w:rPr>
                <w:rFonts w:asciiTheme="minorHAnsi" w:hAnsiTheme="minorHAnsi"/>
                <w:b/>
                <w:color w:val="548DD4" w:themeColor="text2" w:themeTint="99"/>
                <w:sz w:val="28"/>
                <w:szCs w:val="28"/>
              </w:rPr>
            </w:pPr>
          </w:p>
          <w:p w:rsidR="00C52309" w:rsidRDefault="00C52309" w:rsidP="004C6184">
            <w:pPr>
              <w:pStyle w:val="DefaultText"/>
              <w:widowControl/>
              <w:tabs>
                <w:tab w:val="left" w:pos="8190"/>
              </w:tabs>
              <w:rPr>
                <w:rFonts w:asciiTheme="minorHAnsi" w:hAnsiTheme="minorHAnsi"/>
                <w:b/>
                <w:color w:val="548DD4" w:themeColor="text2" w:themeTint="99"/>
                <w:sz w:val="28"/>
                <w:szCs w:val="28"/>
              </w:rPr>
            </w:pPr>
          </w:p>
          <w:p w:rsidR="00C52309" w:rsidRPr="00C52309" w:rsidRDefault="00C52309" w:rsidP="004C6184">
            <w:pPr>
              <w:rPr>
                <w:rFonts w:ascii="Calibri" w:eastAsia="Times New Roman" w:hAnsi="Calibri" w:cs="Times New Roman"/>
                <w:b/>
                <w:caps/>
                <w:color w:val="548DD4"/>
                <w:sz w:val="28"/>
                <w:szCs w:val="28"/>
                <w:lang w:val="en-US"/>
              </w:rPr>
            </w:pPr>
            <w:r w:rsidRPr="00C52309">
              <w:rPr>
                <w:rFonts w:ascii="Calibri" w:eastAsia="Times New Roman" w:hAnsi="Calibri" w:cs="Times New Roman"/>
                <w:b/>
                <w:caps/>
                <w:color w:val="548DD4"/>
                <w:sz w:val="28"/>
                <w:szCs w:val="28"/>
                <w:lang w:val="en-US"/>
              </w:rPr>
              <w:t>GIANRICO SARRACCO</w:t>
            </w:r>
          </w:p>
          <w:p w:rsidR="00C52309" w:rsidRPr="00C52309" w:rsidRDefault="00C52309" w:rsidP="004C6184">
            <w:pPr>
              <w:rPr>
                <w:rFonts w:ascii="Calibri" w:eastAsia="Times New Roman" w:hAnsi="Calibri" w:cs="Times New Roman"/>
                <w:color w:val="548DD4"/>
                <w:sz w:val="28"/>
                <w:szCs w:val="28"/>
                <w:lang w:val="en-US"/>
              </w:rPr>
            </w:pPr>
            <w:r w:rsidRPr="00C52309">
              <w:rPr>
                <w:rFonts w:ascii="Calibri" w:eastAsia="Times New Roman" w:hAnsi="Calibri" w:cs="Times New Roman"/>
                <w:color w:val="548DD4"/>
                <w:sz w:val="28"/>
                <w:szCs w:val="28"/>
                <w:lang w:val="en-US"/>
              </w:rPr>
              <w:t xml:space="preserve">Head of Digital Analytics, </w:t>
            </w:r>
            <w:proofErr w:type="spellStart"/>
            <w:r w:rsidRPr="00C52309">
              <w:rPr>
                <w:rFonts w:ascii="Calibri" w:eastAsia="Times New Roman" w:hAnsi="Calibri" w:cs="Times New Roman"/>
                <w:color w:val="548DD4"/>
                <w:sz w:val="28"/>
                <w:szCs w:val="28"/>
                <w:lang w:val="en-US"/>
              </w:rPr>
              <w:t>UniCredit</w:t>
            </w:r>
            <w:proofErr w:type="spellEnd"/>
            <w:r w:rsidRPr="00C52309">
              <w:rPr>
                <w:rFonts w:ascii="Calibri" w:eastAsia="Times New Roman" w:hAnsi="Calibri" w:cs="Times New Roman"/>
                <w:color w:val="548DD4"/>
                <w:sz w:val="28"/>
                <w:szCs w:val="28"/>
                <w:lang w:val="en-US"/>
              </w:rPr>
              <w:t xml:space="preserve"> </w:t>
            </w:r>
            <w:proofErr w:type="spellStart"/>
            <w:r w:rsidRPr="00C52309">
              <w:rPr>
                <w:rFonts w:ascii="Calibri" w:eastAsia="Times New Roman" w:hAnsi="Calibri" w:cs="Times New Roman"/>
                <w:color w:val="548DD4"/>
                <w:sz w:val="28"/>
                <w:szCs w:val="28"/>
                <w:lang w:val="en-US"/>
              </w:rPr>
              <w:t>S.p.A</w:t>
            </w:r>
            <w:proofErr w:type="spellEnd"/>
            <w:r w:rsidRPr="00C52309">
              <w:rPr>
                <w:rFonts w:ascii="Calibri" w:eastAsia="Times New Roman" w:hAnsi="Calibri" w:cs="Times New Roman"/>
                <w:color w:val="548DD4"/>
                <w:sz w:val="28"/>
                <w:szCs w:val="28"/>
                <w:lang w:val="en-US"/>
              </w:rPr>
              <w:t>.</w:t>
            </w:r>
          </w:p>
        </w:tc>
      </w:tr>
    </w:tbl>
    <w:p w:rsidR="00C52309" w:rsidRPr="00C52309" w:rsidRDefault="00C52309" w:rsidP="00C52309">
      <w:pPr>
        <w:pStyle w:val="Pidipagina"/>
        <w:rPr>
          <w:b/>
          <w:color w:val="548DD4" w:themeColor="text2" w:themeTint="99"/>
          <w:sz w:val="36"/>
          <w:lang w:val="en-US"/>
        </w:rPr>
      </w:pPr>
    </w:p>
    <w:p w:rsidR="00C52309" w:rsidRPr="00C52309" w:rsidRDefault="00C52309" w:rsidP="00C52309">
      <w:pPr>
        <w:pStyle w:val="Pidipagina"/>
        <w:rPr>
          <w:b/>
          <w:color w:val="548DD4" w:themeColor="text2" w:themeTint="99"/>
          <w:sz w:val="36"/>
          <w:lang w:val="en-US"/>
        </w:rPr>
      </w:pPr>
    </w:p>
    <w:p w:rsidR="008446FC" w:rsidRDefault="008446FC" w:rsidP="008446FC">
      <w:pPr>
        <w:jc w:val="both"/>
        <w:rPr>
          <w:rFonts w:eastAsia="Times New Roman" w:cs="Arial"/>
          <w:color w:val="404040" w:themeColor="text1" w:themeTint="BF"/>
          <w:sz w:val="24"/>
          <w:szCs w:val="24"/>
          <w:lang w:val="en-US"/>
        </w:rPr>
      </w:pPr>
      <w:proofErr w:type="spellStart"/>
      <w:r w:rsidRPr="008446FC">
        <w:rPr>
          <w:rFonts w:eastAsia="Times New Roman" w:cs="Arial"/>
          <w:color w:val="404040" w:themeColor="text1" w:themeTint="BF"/>
          <w:sz w:val="24"/>
          <w:szCs w:val="24"/>
          <w:lang w:val="en-US"/>
        </w:rPr>
        <w:t>Gianrico</w:t>
      </w:r>
      <w:proofErr w:type="spellEnd"/>
      <w:r w:rsidRPr="008446FC">
        <w:rPr>
          <w:rFonts w:eastAsia="Times New Roman" w:cs="Arial"/>
          <w:color w:val="404040" w:themeColor="text1" w:themeTint="BF"/>
          <w:sz w:val="24"/>
          <w:szCs w:val="24"/>
          <w:lang w:val="en-US"/>
        </w:rPr>
        <w:t xml:space="preserve"> </w:t>
      </w:r>
      <w:proofErr w:type="spellStart"/>
      <w:r w:rsidRPr="008446FC">
        <w:rPr>
          <w:rFonts w:eastAsia="Times New Roman" w:cs="Arial"/>
          <w:color w:val="404040" w:themeColor="text1" w:themeTint="BF"/>
          <w:sz w:val="24"/>
          <w:szCs w:val="24"/>
          <w:lang w:val="en-US"/>
        </w:rPr>
        <w:t>Sarracco</w:t>
      </w:r>
      <w:proofErr w:type="spellEnd"/>
      <w:r w:rsidRPr="008446FC">
        <w:rPr>
          <w:rFonts w:eastAsia="Times New Roman" w:cs="Arial"/>
          <w:color w:val="404040" w:themeColor="text1" w:themeTint="BF"/>
          <w:sz w:val="24"/>
          <w:szCs w:val="24"/>
          <w:lang w:val="en-US"/>
        </w:rPr>
        <w:t xml:space="preserve"> graduated from the University of Chieti with a Bachelor degree in Literature.</w:t>
      </w:r>
    </w:p>
    <w:p w:rsidR="008446FC" w:rsidRDefault="008446FC" w:rsidP="008446FC">
      <w:pPr>
        <w:jc w:val="both"/>
        <w:rPr>
          <w:rFonts w:eastAsia="Times New Roman" w:cs="Arial"/>
          <w:color w:val="404040" w:themeColor="text1" w:themeTint="BF"/>
          <w:sz w:val="24"/>
          <w:szCs w:val="24"/>
          <w:lang w:val="en-US"/>
        </w:rPr>
      </w:pPr>
      <w:r w:rsidRPr="008446FC">
        <w:rPr>
          <w:rFonts w:eastAsia="Times New Roman" w:cs="Arial"/>
          <w:color w:val="404040" w:themeColor="text1" w:themeTint="BF"/>
          <w:sz w:val="24"/>
          <w:szCs w:val="24"/>
          <w:lang w:val="en-US"/>
        </w:rPr>
        <w:t>He started to work as a web developer in 1998 in a small startup.</w:t>
      </w:r>
    </w:p>
    <w:p w:rsidR="008446FC" w:rsidRDefault="008446FC" w:rsidP="008446FC">
      <w:pPr>
        <w:jc w:val="both"/>
        <w:rPr>
          <w:rFonts w:eastAsia="Times New Roman" w:cs="Arial"/>
          <w:color w:val="404040" w:themeColor="text1" w:themeTint="BF"/>
          <w:sz w:val="24"/>
          <w:szCs w:val="24"/>
          <w:lang w:val="en-US"/>
        </w:rPr>
      </w:pPr>
      <w:r w:rsidRPr="008446FC">
        <w:rPr>
          <w:rFonts w:eastAsia="Times New Roman" w:cs="Arial"/>
          <w:color w:val="404040" w:themeColor="text1" w:themeTint="BF"/>
          <w:sz w:val="24"/>
          <w:szCs w:val="24"/>
          <w:lang w:val="en-US"/>
        </w:rPr>
        <w:t>He moved to a big international IT company (Bull) in 2000, working as an IT consultant, gaining skills on various programming languages and operating systems.</w:t>
      </w:r>
    </w:p>
    <w:p w:rsidR="008446FC" w:rsidRPr="008446FC" w:rsidRDefault="008446FC" w:rsidP="008446FC">
      <w:pPr>
        <w:jc w:val="both"/>
        <w:rPr>
          <w:rFonts w:eastAsia="Times New Roman" w:cs="Arial"/>
          <w:color w:val="404040" w:themeColor="text1" w:themeTint="BF"/>
          <w:sz w:val="24"/>
          <w:szCs w:val="24"/>
          <w:lang w:val="en-US"/>
        </w:rPr>
      </w:pPr>
      <w:r w:rsidRPr="008446FC">
        <w:rPr>
          <w:rFonts w:eastAsia="Times New Roman" w:cs="Arial"/>
          <w:color w:val="404040" w:themeColor="text1" w:themeTint="BF"/>
          <w:sz w:val="24"/>
          <w:szCs w:val="24"/>
          <w:lang w:val="en-US"/>
        </w:rPr>
        <w:t xml:space="preserve">He joined </w:t>
      </w:r>
      <w:proofErr w:type="spellStart"/>
      <w:r w:rsidRPr="008446FC">
        <w:rPr>
          <w:rFonts w:eastAsia="Times New Roman" w:cs="Arial"/>
          <w:color w:val="404040" w:themeColor="text1" w:themeTint="BF"/>
          <w:sz w:val="24"/>
          <w:szCs w:val="24"/>
          <w:lang w:val="en-US"/>
        </w:rPr>
        <w:t>UniCredit</w:t>
      </w:r>
      <w:proofErr w:type="spellEnd"/>
      <w:r w:rsidRPr="008446FC">
        <w:rPr>
          <w:rFonts w:eastAsia="Times New Roman" w:cs="Arial"/>
          <w:color w:val="404040" w:themeColor="text1" w:themeTint="BF"/>
          <w:sz w:val="24"/>
          <w:szCs w:val="24"/>
          <w:lang w:val="en-US"/>
        </w:rPr>
        <w:t xml:space="preserve"> in 2008 as an Internet Banking Specialist, graduated to Web / Interaction Design specialist in 2010, ultimately leading to his current role, acquired in 2012.</w:t>
      </w:r>
    </w:p>
    <w:p w:rsidR="00302227" w:rsidRPr="008446FC" w:rsidRDefault="00302227">
      <w:pPr>
        <w:rPr>
          <w:rFonts w:eastAsia="Times New Roman" w:cs="Arial"/>
          <w:color w:val="404040" w:themeColor="text1" w:themeTint="BF"/>
          <w:sz w:val="24"/>
          <w:szCs w:val="24"/>
          <w:lang w:val="en-US"/>
        </w:rPr>
      </w:pPr>
      <w:r w:rsidRPr="008446FC">
        <w:rPr>
          <w:rFonts w:eastAsia="Times New Roman" w:cs="Arial"/>
          <w:color w:val="404040" w:themeColor="text1" w:themeTint="BF"/>
          <w:sz w:val="24"/>
          <w:szCs w:val="24"/>
          <w:lang w:val="en-US"/>
        </w:rPr>
        <w:br w:type="page"/>
      </w:r>
    </w:p>
    <w:p w:rsidR="00302227" w:rsidRPr="00071F88" w:rsidRDefault="00302227" w:rsidP="00302227">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302227" w:rsidRDefault="00302227" w:rsidP="00302227">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302227" w:rsidRPr="009D18CB" w:rsidTr="0056244D">
        <w:tc>
          <w:tcPr>
            <w:tcW w:w="2269" w:type="dxa"/>
            <w:tcBorders>
              <w:top w:val="nil"/>
              <w:left w:val="nil"/>
              <w:bottom w:val="nil"/>
              <w:right w:val="nil"/>
            </w:tcBorders>
          </w:tcPr>
          <w:p w:rsidR="00302227" w:rsidRDefault="00302227" w:rsidP="0056244D">
            <w:r>
              <w:rPr>
                <w:b/>
                <w:noProof/>
                <w:color w:val="548DD4" w:themeColor="text2" w:themeTint="99"/>
                <w:sz w:val="36"/>
              </w:rPr>
              <w:drawing>
                <wp:inline distT="0" distB="0" distL="0" distR="0" wp14:anchorId="0706EF58" wp14:editId="3018C728">
                  <wp:extent cx="1067000" cy="1067000"/>
                  <wp:effectExtent l="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a:noFill/>
                          <a:ln>
                            <a:noFill/>
                          </a:ln>
                        </pic:spPr>
                      </pic:pic>
                    </a:graphicData>
                  </a:graphic>
                </wp:inline>
              </w:drawing>
            </w:r>
          </w:p>
        </w:tc>
        <w:tc>
          <w:tcPr>
            <w:tcW w:w="7513" w:type="dxa"/>
            <w:tcBorders>
              <w:top w:val="nil"/>
              <w:left w:val="nil"/>
              <w:bottom w:val="nil"/>
              <w:right w:val="nil"/>
            </w:tcBorders>
          </w:tcPr>
          <w:p w:rsidR="00302227" w:rsidRDefault="00302227" w:rsidP="0056244D">
            <w:pPr>
              <w:pStyle w:val="DefaultText"/>
              <w:widowControl/>
              <w:tabs>
                <w:tab w:val="left" w:pos="8190"/>
              </w:tabs>
              <w:rPr>
                <w:rFonts w:asciiTheme="minorHAnsi" w:hAnsiTheme="minorHAnsi"/>
                <w:b/>
                <w:color w:val="548DD4" w:themeColor="text2" w:themeTint="99"/>
                <w:sz w:val="28"/>
                <w:szCs w:val="28"/>
              </w:rPr>
            </w:pPr>
          </w:p>
          <w:p w:rsidR="00302227" w:rsidRDefault="00302227" w:rsidP="0056244D">
            <w:pPr>
              <w:pStyle w:val="DefaultText"/>
              <w:widowControl/>
              <w:tabs>
                <w:tab w:val="left" w:pos="8190"/>
              </w:tabs>
              <w:rPr>
                <w:rFonts w:asciiTheme="minorHAnsi" w:hAnsiTheme="minorHAnsi"/>
                <w:b/>
                <w:color w:val="548DD4" w:themeColor="text2" w:themeTint="99"/>
                <w:sz w:val="28"/>
                <w:szCs w:val="28"/>
              </w:rPr>
            </w:pPr>
          </w:p>
          <w:p w:rsidR="00302227" w:rsidRDefault="00302227" w:rsidP="0056244D">
            <w:pPr>
              <w:pStyle w:val="DefaultText"/>
              <w:widowControl/>
              <w:tabs>
                <w:tab w:val="left" w:pos="8190"/>
              </w:tabs>
              <w:rPr>
                <w:rFonts w:asciiTheme="minorHAnsi" w:hAnsiTheme="minorHAnsi"/>
                <w:b/>
                <w:color w:val="548DD4" w:themeColor="text2" w:themeTint="99"/>
                <w:sz w:val="28"/>
                <w:szCs w:val="28"/>
              </w:rPr>
            </w:pPr>
          </w:p>
          <w:p w:rsidR="00302227" w:rsidRPr="00302227" w:rsidRDefault="00302227" w:rsidP="0056244D">
            <w:pPr>
              <w:rPr>
                <w:rFonts w:ascii="Calibri" w:eastAsia="Times New Roman" w:hAnsi="Calibri" w:cs="Times New Roman"/>
                <w:b/>
                <w:caps/>
                <w:color w:val="548DD4"/>
                <w:sz w:val="28"/>
                <w:szCs w:val="28"/>
                <w:lang w:val="en-US"/>
              </w:rPr>
            </w:pPr>
            <w:r>
              <w:rPr>
                <w:rFonts w:ascii="Calibri" w:eastAsia="Times New Roman" w:hAnsi="Calibri" w:cs="Times New Roman"/>
                <w:b/>
                <w:caps/>
                <w:color w:val="548DD4"/>
                <w:sz w:val="28"/>
                <w:szCs w:val="28"/>
                <w:lang w:val="en-US"/>
              </w:rPr>
              <w:t>FABIO TUCCI</w:t>
            </w:r>
          </w:p>
          <w:p w:rsidR="00302227" w:rsidRPr="00302227" w:rsidRDefault="00302227" w:rsidP="0056244D">
            <w:pPr>
              <w:rPr>
                <w:rFonts w:ascii="Calibri" w:eastAsia="Times New Roman" w:hAnsi="Calibri" w:cs="Times New Roman"/>
                <w:i/>
                <w:color w:val="548DD4"/>
                <w:sz w:val="28"/>
                <w:szCs w:val="28"/>
                <w:lang w:val="en-US"/>
              </w:rPr>
            </w:pPr>
            <w:r w:rsidRPr="00302227">
              <w:rPr>
                <w:rFonts w:ascii="Calibri" w:eastAsia="Times New Roman" w:hAnsi="Calibri" w:cs="Times New Roman"/>
                <w:i/>
                <w:color w:val="548DD4"/>
                <w:sz w:val="28"/>
                <w:szCs w:val="28"/>
                <w:lang w:val="en-US"/>
              </w:rPr>
              <w:t xml:space="preserve">CRM Marketing Manager, </w:t>
            </w:r>
            <w:proofErr w:type="spellStart"/>
            <w:r w:rsidRPr="00302227">
              <w:rPr>
                <w:rFonts w:ascii="Calibri" w:eastAsia="Times New Roman" w:hAnsi="Calibri" w:cs="Times New Roman"/>
                <w:i/>
                <w:color w:val="548DD4"/>
                <w:sz w:val="28"/>
                <w:szCs w:val="28"/>
                <w:lang w:val="en-US"/>
              </w:rPr>
              <w:t>Mondadori</w:t>
            </w:r>
            <w:proofErr w:type="spellEnd"/>
          </w:p>
        </w:tc>
      </w:tr>
    </w:tbl>
    <w:p w:rsidR="00302227" w:rsidRPr="00302227" w:rsidRDefault="00302227" w:rsidP="00302227">
      <w:pPr>
        <w:pStyle w:val="Pidipagina"/>
        <w:rPr>
          <w:b/>
          <w:color w:val="548DD4" w:themeColor="text2" w:themeTint="99"/>
          <w:sz w:val="36"/>
          <w:lang w:val="en-US"/>
        </w:rPr>
      </w:pPr>
    </w:p>
    <w:p w:rsidR="00302227" w:rsidRPr="00302227" w:rsidRDefault="00302227" w:rsidP="00302227">
      <w:pPr>
        <w:pStyle w:val="Pidipagina"/>
        <w:rPr>
          <w:b/>
          <w:color w:val="548DD4" w:themeColor="text2" w:themeTint="99"/>
          <w:sz w:val="36"/>
          <w:lang w:val="en-US"/>
        </w:rPr>
      </w:pPr>
    </w:p>
    <w:p w:rsidR="00302227" w:rsidRPr="00302227" w:rsidRDefault="00302227" w:rsidP="00302227">
      <w:pPr>
        <w:jc w:val="both"/>
        <w:rPr>
          <w:rFonts w:eastAsia="Times New Roman" w:cs="Arial"/>
          <w:color w:val="404040" w:themeColor="text1" w:themeTint="BF"/>
          <w:sz w:val="24"/>
          <w:szCs w:val="24"/>
          <w:lang w:val="en-US"/>
        </w:rPr>
      </w:pPr>
      <w:proofErr w:type="gramStart"/>
      <w:r w:rsidRPr="00302227">
        <w:rPr>
          <w:rFonts w:eastAsia="Times New Roman" w:cs="Arial"/>
          <w:color w:val="404040" w:themeColor="text1" w:themeTint="BF"/>
          <w:sz w:val="24"/>
          <w:szCs w:val="24"/>
          <w:lang w:val="en-US"/>
        </w:rPr>
        <w:t xml:space="preserve">CRM Marketing Manager with large experience in IT, Media and </w:t>
      </w:r>
      <w:proofErr w:type="spellStart"/>
      <w:r w:rsidRPr="00302227">
        <w:rPr>
          <w:rFonts w:eastAsia="Times New Roman" w:cs="Arial"/>
          <w:color w:val="404040" w:themeColor="text1" w:themeTint="BF"/>
          <w:sz w:val="24"/>
          <w:szCs w:val="24"/>
          <w:lang w:val="en-US"/>
        </w:rPr>
        <w:t>eCommerce</w:t>
      </w:r>
      <w:proofErr w:type="spellEnd"/>
      <w:r w:rsidRPr="00302227">
        <w:rPr>
          <w:rFonts w:eastAsia="Times New Roman" w:cs="Arial"/>
          <w:color w:val="404040" w:themeColor="text1" w:themeTint="BF"/>
          <w:sz w:val="24"/>
          <w:szCs w:val="24"/>
          <w:lang w:val="en-US"/>
        </w:rPr>
        <w:t xml:space="preserve"> worldwide known Internet Companies.</w:t>
      </w:r>
      <w:proofErr w:type="gramEnd"/>
    </w:p>
    <w:p w:rsidR="00302227" w:rsidRPr="00302227" w:rsidRDefault="00302227" w:rsidP="00302227">
      <w:pPr>
        <w:jc w:val="both"/>
        <w:rPr>
          <w:rFonts w:eastAsia="Times New Roman" w:cs="Arial"/>
          <w:color w:val="404040" w:themeColor="text1" w:themeTint="BF"/>
          <w:sz w:val="24"/>
          <w:szCs w:val="24"/>
          <w:lang w:val="en-US"/>
        </w:rPr>
      </w:pPr>
      <w:proofErr w:type="gramStart"/>
      <w:r w:rsidRPr="00302227">
        <w:rPr>
          <w:rFonts w:eastAsia="Times New Roman" w:cs="Arial"/>
          <w:color w:val="404040" w:themeColor="text1" w:themeTint="BF"/>
          <w:sz w:val="24"/>
          <w:szCs w:val="24"/>
          <w:lang w:val="en-US"/>
        </w:rPr>
        <w:t>Deep knowledge of web marketing, optimization of online advertising campaigns based on ROI, presence on social networks, brand positioning, competitive yield and trend analysis.</w:t>
      </w:r>
      <w:proofErr w:type="gramEnd"/>
    </w:p>
    <w:p w:rsidR="00302227" w:rsidRPr="00302227" w:rsidRDefault="00302227" w:rsidP="00302227">
      <w:pPr>
        <w:jc w:val="both"/>
        <w:rPr>
          <w:rFonts w:eastAsia="Times New Roman" w:cs="Arial"/>
          <w:color w:val="404040" w:themeColor="text1" w:themeTint="BF"/>
          <w:sz w:val="24"/>
          <w:szCs w:val="24"/>
          <w:lang w:val="en-US"/>
        </w:rPr>
      </w:pPr>
      <w:r w:rsidRPr="00302227">
        <w:rPr>
          <w:rFonts w:eastAsia="Times New Roman" w:cs="Arial"/>
          <w:color w:val="404040" w:themeColor="text1" w:themeTint="BF"/>
          <w:sz w:val="24"/>
          <w:szCs w:val="24"/>
          <w:lang w:val="en-US"/>
        </w:rPr>
        <w:t>Specialties: Web Marketing and Communication</w:t>
      </w:r>
    </w:p>
    <w:p w:rsidR="00302227" w:rsidRPr="00302227" w:rsidRDefault="00302227" w:rsidP="00302227">
      <w:pPr>
        <w:jc w:val="both"/>
        <w:rPr>
          <w:rFonts w:eastAsia="Times New Roman" w:cs="Arial"/>
          <w:color w:val="404040" w:themeColor="text1" w:themeTint="BF"/>
          <w:sz w:val="24"/>
          <w:szCs w:val="24"/>
          <w:lang w:val="en-US"/>
        </w:rPr>
      </w:pPr>
      <w:r w:rsidRPr="00302227">
        <w:rPr>
          <w:rFonts w:eastAsia="Times New Roman" w:cs="Arial"/>
          <w:color w:val="404040" w:themeColor="text1" w:themeTint="BF"/>
          <w:sz w:val="24"/>
          <w:szCs w:val="24"/>
          <w:lang w:val="en-US"/>
        </w:rPr>
        <w:t>Online Advertising</w:t>
      </w:r>
    </w:p>
    <w:p w:rsidR="00302227" w:rsidRPr="00302227" w:rsidRDefault="00302227" w:rsidP="00302227">
      <w:pPr>
        <w:jc w:val="both"/>
        <w:rPr>
          <w:rFonts w:eastAsia="Times New Roman" w:cs="Arial"/>
          <w:color w:val="404040" w:themeColor="text1" w:themeTint="BF"/>
          <w:sz w:val="24"/>
          <w:szCs w:val="24"/>
          <w:lang w:val="en-US"/>
        </w:rPr>
      </w:pPr>
      <w:r w:rsidRPr="00302227">
        <w:rPr>
          <w:rFonts w:eastAsia="Times New Roman" w:cs="Arial"/>
          <w:color w:val="404040" w:themeColor="text1" w:themeTint="BF"/>
          <w:sz w:val="24"/>
          <w:szCs w:val="24"/>
          <w:lang w:val="en-US"/>
        </w:rPr>
        <w:t>Development and Management of Online Communities</w:t>
      </w:r>
    </w:p>
    <w:p w:rsidR="00302227" w:rsidRPr="00302227" w:rsidRDefault="00302227" w:rsidP="00302227">
      <w:pPr>
        <w:jc w:val="both"/>
        <w:rPr>
          <w:rFonts w:eastAsia="Times New Roman" w:cs="Arial"/>
          <w:color w:val="404040" w:themeColor="text1" w:themeTint="BF"/>
          <w:sz w:val="24"/>
          <w:szCs w:val="24"/>
          <w:lang w:val="en-US"/>
        </w:rPr>
      </w:pPr>
      <w:r w:rsidRPr="00302227">
        <w:rPr>
          <w:rFonts w:eastAsia="Times New Roman" w:cs="Arial"/>
          <w:color w:val="404040" w:themeColor="text1" w:themeTint="BF"/>
          <w:sz w:val="24"/>
          <w:szCs w:val="24"/>
          <w:lang w:val="en-US"/>
        </w:rPr>
        <w:t>Ecommerce Projects</w:t>
      </w:r>
    </w:p>
    <w:p w:rsidR="00302227" w:rsidRPr="00302227" w:rsidRDefault="00302227" w:rsidP="00302227">
      <w:pPr>
        <w:jc w:val="both"/>
        <w:rPr>
          <w:rFonts w:eastAsia="Times New Roman" w:cs="Arial"/>
          <w:color w:val="404040" w:themeColor="text1" w:themeTint="BF"/>
          <w:sz w:val="24"/>
          <w:szCs w:val="24"/>
          <w:lang w:val="en-US"/>
        </w:rPr>
      </w:pPr>
      <w:r w:rsidRPr="00302227">
        <w:rPr>
          <w:rFonts w:eastAsia="Times New Roman" w:cs="Arial"/>
          <w:color w:val="404040" w:themeColor="text1" w:themeTint="BF"/>
          <w:sz w:val="24"/>
          <w:szCs w:val="24"/>
          <w:lang w:val="en-US"/>
        </w:rPr>
        <w:t>Product strategy, planning and execution</w:t>
      </w:r>
    </w:p>
    <w:p w:rsidR="00302227" w:rsidRPr="00302227" w:rsidRDefault="00302227" w:rsidP="00302227">
      <w:pPr>
        <w:jc w:val="both"/>
        <w:rPr>
          <w:rFonts w:eastAsia="Times New Roman" w:cs="Arial"/>
          <w:color w:val="404040" w:themeColor="text1" w:themeTint="BF"/>
          <w:sz w:val="24"/>
          <w:szCs w:val="24"/>
          <w:lang w:val="en-US"/>
        </w:rPr>
      </w:pPr>
      <w:r w:rsidRPr="00302227">
        <w:rPr>
          <w:rFonts w:eastAsia="Times New Roman" w:cs="Arial"/>
          <w:color w:val="404040" w:themeColor="text1" w:themeTint="BF"/>
          <w:sz w:val="24"/>
          <w:szCs w:val="24"/>
          <w:lang w:val="en-US"/>
        </w:rPr>
        <w:t>Brand positioning</w:t>
      </w:r>
    </w:p>
    <w:p w:rsidR="00302227" w:rsidRPr="00302227" w:rsidRDefault="00302227" w:rsidP="00302227">
      <w:pPr>
        <w:jc w:val="both"/>
        <w:rPr>
          <w:rFonts w:eastAsia="Times New Roman" w:cs="Arial"/>
          <w:color w:val="404040" w:themeColor="text1" w:themeTint="BF"/>
          <w:sz w:val="24"/>
          <w:szCs w:val="24"/>
          <w:lang w:val="en-US"/>
        </w:rPr>
      </w:pPr>
      <w:proofErr w:type="gramStart"/>
      <w:r w:rsidRPr="00302227">
        <w:rPr>
          <w:rFonts w:eastAsia="Times New Roman" w:cs="Arial"/>
          <w:color w:val="404040" w:themeColor="text1" w:themeTint="BF"/>
          <w:sz w:val="24"/>
          <w:szCs w:val="24"/>
          <w:lang w:val="en-US"/>
        </w:rPr>
        <w:t>Users</w:t>
      </w:r>
      <w:proofErr w:type="gramEnd"/>
      <w:r w:rsidRPr="00302227">
        <w:rPr>
          <w:rFonts w:eastAsia="Times New Roman" w:cs="Arial"/>
          <w:color w:val="404040" w:themeColor="text1" w:themeTint="BF"/>
          <w:sz w:val="24"/>
          <w:szCs w:val="24"/>
          <w:lang w:val="en-US"/>
        </w:rPr>
        <w:t xml:space="preserve"> acquisition and </w:t>
      </w:r>
      <w:proofErr w:type="spellStart"/>
      <w:r w:rsidRPr="00302227">
        <w:rPr>
          <w:rFonts w:eastAsia="Times New Roman" w:cs="Arial"/>
          <w:color w:val="404040" w:themeColor="text1" w:themeTint="BF"/>
          <w:sz w:val="24"/>
          <w:szCs w:val="24"/>
          <w:lang w:val="en-US"/>
        </w:rPr>
        <w:t>fidelization</w:t>
      </w:r>
      <w:proofErr w:type="spellEnd"/>
    </w:p>
    <w:p w:rsidR="00302227" w:rsidRPr="00C52309" w:rsidRDefault="00302227" w:rsidP="00302227">
      <w:pPr>
        <w:jc w:val="both"/>
        <w:rPr>
          <w:rFonts w:eastAsia="Times New Roman" w:cs="Arial"/>
          <w:color w:val="404040" w:themeColor="text1" w:themeTint="BF"/>
          <w:sz w:val="24"/>
          <w:szCs w:val="24"/>
          <w:lang w:val="en-US"/>
        </w:rPr>
      </w:pPr>
      <w:r w:rsidRPr="00C52309">
        <w:rPr>
          <w:rFonts w:eastAsia="Times New Roman" w:cs="Arial"/>
          <w:color w:val="404040" w:themeColor="text1" w:themeTint="BF"/>
          <w:sz w:val="24"/>
          <w:szCs w:val="24"/>
          <w:lang w:val="en-US"/>
        </w:rPr>
        <w:t>ROI optimization</w:t>
      </w:r>
    </w:p>
    <w:p w:rsidR="00393EE9" w:rsidRPr="00C52309" w:rsidRDefault="00393EE9" w:rsidP="00302227">
      <w:pPr>
        <w:jc w:val="both"/>
        <w:rPr>
          <w:rStyle w:val="Enfasigrassetto"/>
          <w:rFonts w:cs="Arial"/>
          <w:color w:val="404040" w:themeColor="text1" w:themeTint="BF"/>
          <w:lang w:val="en-US"/>
        </w:rPr>
      </w:pPr>
      <w:r w:rsidRPr="00C52309">
        <w:rPr>
          <w:rStyle w:val="Enfasigrassetto"/>
          <w:rFonts w:cs="Arial"/>
          <w:color w:val="404040" w:themeColor="text1" w:themeTint="BF"/>
          <w:lang w:val="en-US"/>
        </w:rPr>
        <w:br w:type="page"/>
      </w:r>
    </w:p>
    <w:p w:rsidR="00393EE9" w:rsidRPr="00071F88" w:rsidRDefault="00393EE9" w:rsidP="00393EE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393EE9" w:rsidRDefault="00393EE9" w:rsidP="00393EE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393EE9" w:rsidRPr="009D18CB" w:rsidTr="00880664">
        <w:tc>
          <w:tcPr>
            <w:tcW w:w="2269" w:type="dxa"/>
            <w:tcBorders>
              <w:top w:val="nil"/>
              <w:left w:val="nil"/>
              <w:bottom w:val="nil"/>
              <w:right w:val="nil"/>
            </w:tcBorders>
          </w:tcPr>
          <w:p w:rsidR="00393EE9" w:rsidRDefault="00393EE9" w:rsidP="00880664">
            <w:r>
              <w:rPr>
                <w:b/>
                <w:noProof/>
                <w:color w:val="548DD4" w:themeColor="text2" w:themeTint="99"/>
                <w:sz w:val="36"/>
              </w:rPr>
              <w:drawing>
                <wp:inline distT="0" distB="0" distL="0" distR="0" wp14:anchorId="368E56A7" wp14:editId="0D9F1DB0">
                  <wp:extent cx="1067000" cy="1067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393EE9" w:rsidRDefault="00393EE9" w:rsidP="00880664">
            <w:pPr>
              <w:pStyle w:val="DefaultText"/>
              <w:widowControl/>
              <w:tabs>
                <w:tab w:val="left" w:pos="8190"/>
              </w:tabs>
              <w:rPr>
                <w:rFonts w:asciiTheme="minorHAnsi" w:hAnsiTheme="minorHAnsi"/>
                <w:b/>
                <w:color w:val="548DD4" w:themeColor="text2" w:themeTint="99"/>
                <w:sz w:val="28"/>
                <w:szCs w:val="28"/>
              </w:rPr>
            </w:pPr>
          </w:p>
          <w:p w:rsidR="00393EE9" w:rsidRDefault="00393EE9" w:rsidP="00880664">
            <w:pPr>
              <w:pStyle w:val="DefaultText"/>
              <w:widowControl/>
              <w:tabs>
                <w:tab w:val="left" w:pos="8190"/>
              </w:tabs>
              <w:rPr>
                <w:rFonts w:asciiTheme="minorHAnsi" w:hAnsiTheme="minorHAnsi"/>
                <w:b/>
                <w:color w:val="548DD4" w:themeColor="text2" w:themeTint="99"/>
                <w:sz w:val="28"/>
                <w:szCs w:val="28"/>
              </w:rPr>
            </w:pPr>
          </w:p>
          <w:p w:rsidR="00393EE9" w:rsidRDefault="00393EE9" w:rsidP="00880664">
            <w:pPr>
              <w:pStyle w:val="DefaultText"/>
              <w:widowControl/>
              <w:tabs>
                <w:tab w:val="left" w:pos="8190"/>
              </w:tabs>
              <w:rPr>
                <w:rFonts w:asciiTheme="minorHAnsi" w:hAnsiTheme="minorHAnsi"/>
                <w:b/>
                <w:color w:val="548DD4" w:themeColor="text2" w:themeTint="99"/>
                <w:sz w:val="28"/>
                <w:szCs w:val="28"/>
              </w:rPr>
            </w:pPr>
          </w:p>
          <w:p w:rsidR="00393EE9" w:rsidRPr="000A3A2E" w:rsidRDefault="00393EE9" w:rsidP="00880664">
            <w:pPr>
              <w:pStyle w:val="DefaultText"/>
              <w:widowControl/>
              <w:tabs>
                <w:tab w:val="left" w:pos="8190"/>
              </w:tabs>
              <w:rPr>
                <w:rFonts w:ascii="Calibri" w:hAnsi="Calibri"/>
                <w:b/>
                <w:color w:val="548DD4"/>
                <w:sz w:val="28"/>
                <w:szCs w:val="28"/>
                <w:lang w:val="en-US"/>
              </w:rPr>
            </w:pPr>
            <w:r>
              <w:rPr>
                <w:rFonts w:ascii="Calibri" w:hAnsi="Calibri"/>
                <w:b/>
                <w:color w:val="548DD4"/>
                <w:sz w:val="28"/>
                <w:szCs w:val="28"/>
                <w:lang w:val="en-US"/>
              </w:rPr>
              <w:t>ELENA VACIAGO</w:t>
            </w:r>
          </w:p>
          <w:p w:rsidR="00393EE9" w:rsidRPr="00393EE9" w:rsidRDefault="00393EE9" w:rsidP="00880664">
            <w:pPr>
              <w:rPr>
                <w:rFonts w:ascii="Calibri" w:eastAsia="Calibri" w:hAnsi="Calibri" w:cs="Times New Roman"/>
                <w:i/>
                <w:color w:val="548DD4"/>
                <w:sz w:val="28"/>
                <w:szCs w:val="28"/>
                <w:lang w:val="en-US"/>
              </w:rPr>
            </w:pPr>
            <w:r>
              <w:rPr>
                <w:rFonts w:ascii="Calibri" w:eastAsia="Calibri" w:hAnsi="Calibri" w:cs="Times New Roman"/>
                <w:i/>
                <w:color w:val="548DD4"/>
                <w:sz w:val="28"/>
                <w:szCs w:val="28"/>
                <w:lang w:val="en-US"/>
              </w:rPr>
              <w:t xml:space="preserve">Research Manager </w:t>
            </w:r>
            <w:r w:rsidRPr="000A3A2E">
              <w:rPr>
                <w:rFonts w:ascii="Calibri" w:eastAsia="Calibri" w:hAnsi="Calibri" w:cs="Times New Roman"/>
                <w:i/>
                <w:color w:val="548DD4"/>
                <w:sz w:val="28"/>
                <w:szCs w:val="28"/>
                <w:lang w:val="en-US"/>
              </w:rPr>
              <w:t>– The Innovation Group</w:t>
            </w:r>
          </w:p>
        </w:tc>
      </w:tr>
    </w:tbl>
    <w:p w:rsidR="00393EE9" w:rsidRPr="000A3A2E" w:rsidRDefault="00393EE9" w:rsidP="00393EE9">
      <w:pPr>
        <w:pStyle w:val="Pidipagina"/>
        <w:rPr>
          <w:b/>
          <w:color w:val="548DD4" w:themeColor="text2" w:themeTint="99"/>
          <w:sz w:val="36"/>
          <w:lang w:val="en-US"/>
        </w:rPr>
      </w:pPr>
    </w:p>
    <w:p w:rsidR="00393EE9" w:rsidRPr="000A3A2E" w:rsidRDefault="00393EE9" w:rsidP="00393EE9">
      <w:pPr>
        <w:pStyle w:val="Pidipagina"/>
        <w:rPr>
          <w:b/>
          <w:color w:val="548DD4" w:themeColor="text2" w:themeTint="99"/>
          <w:sz w:val="36"/>
          <w:lang w:val="en-US"/>
        </w:rPr>
      </w:pPr>
    </w:p>
    <w:p w:rsidR="00393EE9" w:rsidRPr="00393EE9" w:rsidRDefault="00393EE9" w:rsidP="00393EE9">
      <w:pPr>
        <w:jc w:val="both"/>
        <w:rPr>
          <w:rFonts w:eastAsia="Times New Roman" w:cs="Arial"/>
          <w:color w:val="404040" w:themeColor="text1" w:themeTint="BF"/>
          <w:sz w:val="24"/>
          <w:szCs w:val="24"/>
        </w:rPr>
      </w:pPr>
      <w:r w:rsidRPr="00393EE9">
        <w:rPr>
          <w:rFonts w:eastAsia="Times New Roman" w:cs="Arial"/>
          <w:color w:val="404040" w:themeColor="text1" w:themeTint="BF"/>
          <w:sz w:val="24"/>
          <w:szCs w:val="24"/>
        </w:rPr>
        <w:t xml:space="preserve">Nell’aprile 2012 Elena </w:t>
      </w:r>
      <w:proofErr w:type="spellStart"/>
      <w:r w:rsidRPr="00393EE9">
        <w:rPr>
          <w:rFonts w:eastAsia="Times New Roman" w:cs="Arial"/>
          <w:color w:val="404040" w:themeColor="text1" w:themeTint="BF"/>
          <w:sz w:val="24"/>
          <w:szCs w:val="24"/>
        </w:rPr>
        <w:t>Vaciago</w:t>
      </w:r>
      <w:proofErr w:type="spellEnd"/>
      <w:r w:rsidRPr="00393EE9">
        <w:rPr>
          <w:rFonts w:eastAsia="Times New Roman" w:cs="Arial"/>
          <w:color w:val="404040" w:themeColor="text1" w:themeTint="BF"/>
          <w:sz w:val="24"/>
          <w:szCs w:val="24"/>
        </w:rPr>
        <w:t xml:space="preserve"> si è aggiunta al Team di The </w:t>
      </w:r>
      <w:proofErr w:type="spellStart"/>
      <w:r w:rsidRPr="00393EE9">
        <w:rPr>
          <w:rFonts w:eastAsia="Times New Roman" w:cs="Arial"/>
          <w:color w:val="404040" w:themeColor="text1" w:themeTint="BF"/>
          <w:sz w:val="24"/>
          <w:szCs w:val="24"/>
        </w:rPr>
        <w:t>Innovation</w:t>
      </w:r>
      <w:proofErr w:type="spellEnd"/>
      <w:r w:rsidRPr="00393EE9">
        <w:rPr>
          <w:rFonts w:eastAsia="Times New Roman" w:cs="Arial"/>
          <w:color w:val="404040" w:themeColor="text1" w:themeTint="BF"/>
          <w:sz w:val="24"/>
          <w:szCs w:val="24"/>
        </w:rPr>
        <w:t xml:space="preserve"> Group </w:t>
      </w:r>
      <w:proofErr w:type="gramStart"/>
      <w:r w:rsidRPr="00393EE9">
        <w:rPr>
          <w:rFonts w:eastAsia="Times New Roman" w:cs="Arial"/>
          <w:color w:val="404040" w:themeColor="text1" w:themeTint="BF"/>
          <w:sz w:val="24"/>
          <w:szCs w:val="24"/>
        </w:rPr>
        <w:t>in qualità di</w:t>
      </w:r>
      <w:proofErr w:type="gramEnd"/>
      <w:r w:rsidRPr="00393EE9">
        <w:rPr>
          <w:rFonts w:eastAsia="Times New Roman" w:cs="Arial"/>
          <w:color w:val="404040" w:themeColor="text1" w:themeTint="BF"/>
          <w:sz w:val="24"/>
          <w:szCs w:val="24"/>
        </w:rPr>
        <w:t xml:space="preserve"> Associate Senior Consultant per servizi di Market Analysis e supporto al Go-to-market.</w:t>
      </w:r>
    </w:p>
    <w:p w:rsidR="00393EE9" w:rsidRPr="00393EE9" w:rsidRDefault="00393EE9" w:rsidP="00393EE9">
      <w:pPr>
        <w:jc w:val="both"/>
        <w:rPr>
          <w:rFonts w:eastAsia="Times New Roman" w:cs="Arial"/>
          <w:color w:val="404040" w:themeColor="text1" w:themeTint="BF"/>
          <w:sz w:val="24"/>
          <w:szCs w:val="24"/>
        </w:rPr>
      </w:pPr>
      <w:r w:rsidRPr="00393EE9">
        <w:rPr>
          <w:rFonts w:eastAsia="Times New Roman" w:cs="Arial"/>
          <w:color w:val="404040" w:themeColor="text1" w:themeTint="BF"/>
          <w:sz w:val="24"/>
          <w:szCs w:val="24"/>
        </w:rPr>
        <w:t xml:space="preserve">Laureata in Fisica Nucleare presso l’Università degli Studi di Milano nel 1992, ha iniziato la carriera occupandosi dell’analisi dei trend che caratterizzano il settore ICT collaborando con Il Sole 24 Ore come giornalista specializzata su queste </w:t>
      </w:r>
      <w:proofErr w:type="gramStart"/>
      <w:r w:rsidRPr="00393EE9">
        <w:rPr>
          <w:rFonts w:eastAsia="Times New Roman" w:cs="Arial"/>
          <w:color w:val="404040" w:themeColor="text1" w:themeTint="BF"/>
          <w:sz w:val="24"/>
          <w:szCs w:val="24"/>
        </w:rPr>
        <w:t>tematiche</w:t>
      </w:r>
      <w:proofErr w:type="gramEnd"/>
      <w:r w:rsidRPr="00393EE9">
        <w:rPr>
          <w:rFonts w:eastAsia="Times New Roman" w:cs="Arial"/>
          <w:color w:val="404040" w:themeColor="text1" w:themeTint="BF"/>
          <w:sz w:val="24"/>
          <w:szCs w:val="24"/>
        </w:rPr>
        <w:t>, oltre che con l’Università Cattolica del Sacro Cuore di Milano, prima come esercitatore e cultore della materia in ambito Tecnologie Informatiche, poi in qualità di Docente Universitario.</w:t>
      </w:r>
    </w:p>
    <w:p w:rsidR="00393EE9" w:rsidRPr="00393EE9" w:rsidRDefault="00393EE9" w:rsidP="00393EE9">
      <w:pPr>
        <w:jc w:val="both"/>
        <w:rPr>
          <w:rFonts w:eastAsia="Times New Roman" w:cs="Arial"/>
          <w:color w:val="404040" w:themeColor="text1" w:themeTint="BF"/>
          <w:sz w:val="24"/>
          <w:szCs w:val="24"/>
        </w:rPr>
      </w:pPr>
      <w:r w:rsidRPr="00393EE9">
        <w:rPr>
          <w:rFonts w:eastAsia="Times New Roman" w:cs="Arial"/>
          <w:color w:val="404040" w:themeColor="text1" w:themeTint="BF"/>
          <w:sz w:val="24"/>
          <w:szCs w:val="24"/>
        </w:rPr>
        <w:t>Fino al 2004 ha partecipato in Università Cattolica a progetti formativi e di ricerca, con responsabilità sulla progettazione di corsi Master. Nel 2002, è stata responsabile del corso Universitario Post laurea “Internet Banking” organizzato dall’Università Cattolica per Banca Intesa BCI.</w:t>
      </w:r>
    </w:p>
    <w:p w:rsidR="00393EE9" w:rsidRPr="00393EE9" w:rsidRDefault="00393EE9" w:rsidP="00393EE9">
      <w:pPr>
        <w:jc w:val="both"/>
        <w:rPr>
          <w:rFonts w:eastAsia="Times New Roman" w:cs="Arial"/>
          <w:color w:val="404040" w:themeColor="text1" w:themeTint="BF"/>
          <w:sz w:val="24"/>
          <w:szCs w:val="24"/>
        </w:rPr>
      </w:pPr>
      <w:r w:rsidRPr="00393EE9">
        <w:rPr>
          <w:rFonts w:eastAsia="Times New Roman" w:cs="Arial"/>
          <w:color w:val="404040" w:themeColor="text1" w:themeTint="BF"/>
          <w:sz w:val="24"/>
          <w:szCs w:val="24"/>
        </w:rPr>
        <w:t xml:space="preserve">Dal 2001 ha iniziato a lavorare come ricercatore di mercato in IDC, società internazionale di ricerca, consulenza e analisi di mercato specializzata per l’ambito Informatica e Telecomunicazioni, attività che è proseguita per </w:t>
      </w:r>
      <w:proofErr w:type="gramStart"/>
      <w:r w:rsidRPr="00393EE9">
        <w:rPr>
          <w:rFonts w:eastAsia="Times New Roman" w:cs="Arial"/>
          <w:color w:val="404040" w:themeColor="text1" w:themeTint="BF"/>
          <w:sz w:val="24"/>
          <w:szCs w:val="24"/>
        </w:rPr>
        <w:t>10</w:t>
      </w:r>
      <w:proofErr w:type="gramEnd"/>
      <w:r w:rsidRPr="00393EE9">
        <w:rPr>
          <w:rFonts w:eastAsia="Times New Roman" w:cs="Arial"/>
          <w:color w:val="404040" w:themeColor="text1" w:themeTint="BF"/>
          <w:sz w:val="24"/>
          <w:szCs w:val="24"/>
        </w:rPr>
        <w:t xml:space="preserve"> anni ed è diventata nel tempo la principale attività professionale. Questa esperienza ha comportato continui approfondimenti su specifiche aree di ricerca, sia per la produzione di Report Standard IDC sia per quanto ha riguardato progetti di ricerca custom richiesti da player del settore.</w:t>
      </w:r>
    </w:p>
    <w:p w:rsidR="00393EE9" w:rsidRPr="00393EE9" w:rsidRDefault="00393EE9" w:rsidP="00393EE9">
      <w:pPr>
        <w:jc w:val="both"/>
        <w:rPr>
          <w:rFonts w:eastAsia="Times New Roman" w:cs="Arial"/>
          <w:color w:val="404040" w:themeColor="text1" w:themeTint="BF"/>
          <w:sz w:val="24"/>
          <w:szCs w:val="24"/>
        </w:rPr>
      </w:pPr>
      <w:r w:rsidRPr="00393EE9">
        <w:rPr>
          <w:rFonts w:eastAsia="Times New Roman" w:cs="Arial"/>
          <w:color w:val="404040" w:themeColor="text1" w:themeTint="BF"/>
          <w:sz w:val="24"/>
          <w:szCs w:val="24"/>
        </w:rPr>
        <w:t xml:space="preserve">I prodotti/servizi realizzati sono stati tipicamente servizi </w:t>
      </w:r>
      <w:proofErr w:type="gramStart"/>
      <w:r w:rsidRPr="00393EE9">
        <w:rPr>
          <w:rFonts w:eastAsia="Times New Roman" w:cs="Arial"/>
          <w:color w:val="404040" w:themeColor="text1" w:themeTint="BF"/>
          <w:sz w:val="24"/>
          <w:szCs w:val="24"/>
        </w:rPr>
        <w:t>continuativi</w:t>
      </w:r>
      <w:proofErr w:type="gramEnd"/>
      <w:r w:rsidRPr="00393EE9">
        <w:rPr>
          <w:rFonts w:eastAsia="Times New Roman" w:cs="Arial"/>
          <w:color w:val="404040" w:themeColor="text1" w:themeTint="BF"/>
          <w:sz w:val="24"/>
          <w:szCs w:val="24"/>
        </w:rPr>
        <w:t xml:space="preserve"> di Market Analysis (analisi dei trend di mercato, dell’evoluzione tecnologica, delle modifiche allo scenario competitivo, dell’evoluzione della domanda, </w:t>
      </w:r>
      <w:proofErr w:type="spellStart"/>
      <w:r w:rsidRPr="00393EE9">
        <w:rPr>
          <w:rFonts w:eastAsia="Times New Roman" w:cs="Arial"/>
          <w:color w:val="404040" w:themeColor="text1" w:themeTint="BF"/>
          <w:sz w:val="24"/>
          <w:szCs w:val="24"/>
        </w:rPr>
        <w:t>surveys</w:t>
      </w:r>
      <w:proofErr w:type="spellEnd"/>
      <w:r w:rsidRPr="00393EE9">
        <w:rPr>
          <w:rFonts w:eastAsia="Times New Roman" w:cs="Arial"/>
          <w:color w:val="404040" w:themeColor="text1" w:themeTint="BF"/>
          <w:sz w:val="24"/>
          <w:szCs w:val="24"/>
        </w:rPr>
        <w:t xml:space="preserve"> CATI o online) e Competitive Analysis (benchmark del portafoglio di offerta dei competitor, delle strategie di canale, </w:t>
      </w:r>
      <w:proofErr w:type="spellStart"/>
      <w:r w:rsidRPr="00393EE9">
        <w:rPr>
          <w:rFonts w:eastAsia="Times New Roman" w:cs="Arial"/>
          <w:color w:val="404040" w:themeColor="text1" w:themeTint="BF"/>
          <w:sz w:val="24"/>
          <w:szCs w:val="24"/>
        </w:rPr>
        <w:t>swot</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analysis</w:t>
      </w:r>
      <w:proofErr w:type="spellEnd"/>
      <w:r w:rsidRPr="00393EE9">
        <w:rPr>
          <w:rFonts w:eastAsia="Times New Roman" w:cs="Arial"/>
          <w:color w:val="404040" w:themeColor="text1" w:themeTint="BF"/>
          <w:sz w:val="24"/>
          <w:szCs w:val="24"/>
        </w:rPr>
        <w:t xml:space="preserve">). I settori di mercato </w:t>
      </w:r>
      <w:r w:rsidRPr="00393EE9">
        <w:rPr>
          <w:rFonts w:eastAsia="Times New Roman" w:cs="Arial"/>
          <w:color w:val="404040" w:themeColor="text1" w:themeTint="BF"/>
          <w:sz w:val="24"/>
          <w:szCs w:val="24"/>
        </w:rPr>
        <w:lastRenderedPageBreak/>
        <w:t xml:space="preserve">seguiti sono stati: Sicurezza Informatica / Business </w:t>
      </w:r>
      <w:proofErr w:type="spellStart"/>
      <w:r w:rsidRPr="00393EE9">
        <w:rPr>
          <w:rFonts w:eastAsia="Times New Roman" w:cs="Arial"/>
          <w:color w:val="404040" w:themeColor="text1" w:themeTint="BF"/>
          <w:sz w:val="24"/>
          <w:szCs w:val="24"/>
        </w:rPr>
        <w:t>Continuity</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Disaster</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Recovery</w:t>
      </w:r>
      <w:proofErr w:type="spellEnd"/>
      <w:r w:rsidRPr="00393EE9">
        <w:rPr>
          <w:rFonts w:eastAsia="Times New Roman" w:cs="Arial"/>
          <w:color w:val="404040" w:themeColor="text1" w:themeTint="BF"/>
          <w:sz w:val="24"/>
          <w:szCs w:val="24"/>
        </w:rPr>
        <w:t xml:space="preserve">, Sicurezza Fisica / Videosorveglianza, Networking, </w:t>
      </w:r>
      <w:proofErr w:type="spellStart"/>
      <w:r w:rsidRPr="00393EE9">
        <w:rPr>
          <w:rFonts w:eastAsia="Times New Roman" w:cs="Arial"/>
          <w:color w:val="404040" w:themeColor="text1" w:themeTint="BF"/>
          <w:sz w:val="24"/>
          <w:szCs w:val="24"/>
        </w:rPr>
        <w:t>Mobility</w:t>
      </w:r>
      <w:proofErr w:type="spellEnd"/>
      <w:r w:rsidRPr="00393EE9">
        <w:rPr>
          <w:rFonts w:eastAsia="Times New Roman" w:cs="Arial"/>
          <w:color w:val="404040" w:themeColor="text1" w:themeTint="BF"/>
          <w:sz w:val="24"/>
          <w:szCs w:val="24"/>
        </w:rPr>
        <w:t xml:space="preserve">, IP </w:t>
      </w:r>
      <w:proofErr w:type="spellStart"/>
      <w:r w:rsidRPr="00393EE9">
        <w:rPr>
          <w:rFonts w:eastAsia="Times New Roman" w:cs="Arial"/>
          <w:color w:val="404040" w:themeColor="text1" w:themeTint="BF"/>
          <w:sz w:val="24"/>
          <w:szCs w:val="24"/>
        </w:rPr>
        <w:t>telephony</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Unified</w:t>
      </w:r>
      <w:proofErr w:type="spellEnd"/>
      <w:r w:rsidRPr="00393EE9">
        <w:rPr>
          <w:rFonts w:eastAsia="Times New Roman" w:cs="Arial"/>
          <w:color w:val="404040" w:themeColor="text1" w:themeTint="BF"/>
          <w:sz w:val="24"/>
          <w:szCs w:val="24"/>
        </w:rPr>
        <w:t xml:space="preserve"> Communications/ </w:t>
      </w:r>
      <w:proofErr w:type="spellStart"/>
      <w:r w:rsidRPr="00393EE9">
        <w:rPr>
          <w:rFonts w:eastAsia="Times New Roman" w:cs="Arial"/>
          <w:color w:val="404040" w:themeColor="text1" w:themeTint="BF"/>
          <w:sz w:val="24"/>
          <w:szCs w:val="24"/>
        </w:rPr>
        <w:t>Contact</w:t>
      </w:r>
      <w:proofErr w:type="spellEnd"/>
      <w:r w:rsidRPr="00393EE9">
        <w:rPr>
          <w:rFonts w:eastAsia="Times New Roman" w:cs="Arial"/>
          <w:color w:val="404040" w:themeColor="text1" w:themeTint="BF"/>
          <w:sz w:val="24"/>
          <w:szCs w:val="24"/>
        </w:rPr>
        <w:t xml:space="preserve"> Center, Servizi di Datacenter (Hosting, </w:t>
      </w:r>
      <w:proofErr w:type="spellStart"/>
      <w:r w:rsidRPr="00393EE9">
        <w:rPr>
          <w:rFonts w:eastAsia="Times New Roman" w:cs="Arial"/>
          <w:color w:val="404040" w:themeColor="text1" w:themeTint="BF"/>
          <w:sz w:val="24"/>
          <w:szCs w:val="24"/>
        </w:rPr>
        <w:t>Colocation</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Managed</w:t>
      </w:r>
      <w:proofErr w:type="spellEnd"/>
      <w:r w:rsidRPr="00393EE9">
        <w:rPr>
          <w:rFonts w:eastAsia="Times New Roman" w:cs="Arial"/>
          <w:color w:val="404040" w:themeColor="text1" w:themeTint="BF"/>
          <w:sz w:val="24"/>
          <w:szCs w:val="24"/>
        </w:rPr>
        <w:t xml:space="preserve"> Services/ </w:t>
      </w:r>
      <w:proofErr w:type="spellStart"/>
      <w:r w:rsidRPr="00393EE9">
        <w:rPr>
          <w:rFonts w:eastAsia="Times New Roman" w:cs="Arial"/>
          <w:color w:val="404040" w:themeColor="text1" w:themeTint="BF"/>
          <w:sz w:val="24"/>
          <w:szCs w:val="24"/>
        </w:rPr>
        <w:t>Cloud</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services</w:t>
      </w:r>
      <w:proofErr w:type="spellEnd"/>
      <w:r w:rsidRPr="00393EE9">
        <w:rPr>
          <w:rFonts w:eastAsia="Times New Roman" w:cs="Arial"/>
          <w:color w:val="404040" w:themeColor="text1" w:themeTint="BF"/>
          <w:sz w:val="24"/>
          <w:szCs w:val="24"/>
        </w:rPr>
        <w:t>.</w:t>
      </w:r>
    </w:p>
    <w:p w:rsidR="00393EE9" w:rsidRPr="00393EE9" w:rsidRDefault="00393EE9" w:rsidP="00393EE9">
      <w:pPr>
        <w:jc w:val="both"/>
        <w:rPr>
          <w:rFonts w:eastAsia="Times New Roman" w:cs="Arial"/>
          <w:color w:val="404040" w:themeColor="text1" w:themeTint="BF"/>
          <w:sz w:val="24"/>
          <w:szCs w:val="24"/>
        </w:rPr>
      </w:pPr>
      <w:r w:rsidRPr="00393EE9">
        <w:rPr>
          <w:rFonts w:eastAsia="Times New Roman" w:cs="Arial"/>
          <w:color w:val="404040" w:themeColor="text1" w:themeTint="BF"/>
          <w:sz w:val="24"/>
          <w:szCs w:val="24"/>
        </w:rPr>
        <w:t xml:space="preserve">Nel 2010 ha collaborato con il </w:t>
      </w:r>
      <w:proofErr w:type="spellStart"/>
      <w:r w:rsidRPr="00393EE9">
        <w:rPr>
          <w:rFonts w:eastAsia="Times New Roman" w:cs="Arial"/>
          <w:color w:val="404040" w:themeColor="text1" w:themeTint="BF"/>
          <w:sz w:val="24"/>
          <w:szCs w:val="24"/>
        </w:rPr>
        <w:t>Cefriel</w:t>
      </w:r>
      <w:proofErr w:type="spellEnd"/>
      <w:r w:rsidRPr="00393EE9">
        <w:rPr>
          <w:rFonts w:eastAsia="Times New Roman" w:cs="Arial"/>
          <w:color w:val="404040" w:themeColor="text1" w:themeTint="BF"/>
          <w:sz w:val="24"/>
          <w:szCs w:val="24"/>
        </w:rPr>
        <w:t xml:space="preserve"> del Politecnico di Milano, curando la produzione dei Technology Watch Reports “</w:t>
      </w:r>
      <w:proofErr w:type="spellStart"/>
      <w:r w:rsidRPr="00393EE9">
        <w:rPr>
          <w:rFonts w:eastAsia="Times New Roman" w:cs="Arial"/>
          <w:color w:val="404040" w:themeColor="text1" w:themeTint="BF"/>
          <w:sz w:val="24"/>
          <w:szCs w:val="24"/>
        </w:rPr>
        <w:t>InnoVision</w:t>
      </w:r>
      <w:proofErr w:type="spell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Paper</w:t>
      </w:r>
      <w:proofErr w:type="spellEnd"/>
      <w:r w:rsidRPr="00393EE9">
        <w:rPr>
          <w:rFonts w:eastAsia="Times New Roman" w:cs="Arial"/>
          <w:color w:val="404040" w:themeColor="text1" w:themeTint="BF"/>
          <w:sz w:val="24"/>
          <w:szCs w:val="24"/>
        </w:rPr>
        <w:t xml:space="preserve">”, pubblicazioni a scopo comunicazione e formazione su </w:t>
      </w:r>
      <w:proofErr w:type="gramStart"/>
      <w:r w:rsidRPr="00393EE9">
        <w:rPr>
          <w:rFonts w:eastAsia="Times New Roman" w:cs="Arial"/>
          <w:color w:val="404040" w:themeColor="text1" w:themeTint="BF"/>
          <w:sz w:val="24"/>
          <w:szCs w:val="24"/>
        </w:rPr>
        <w:t>tematiche</w:t>
      </w:r>
      <w:proofErr w:type="gramEnd"/>
      <w:r w:rsidRPr="00393EE9">
        <w:rPr>
          <w:rFonts w:eastAsia="Times New Roman" w:cs="Arial"/>
          <w:color w:val="404040" w:themeColor="text1" w:themeTint="BF"/>
          <w:sz w:val="24"/>
          <w:szCs w:val="24"/>
        </w:rPr>
        <w:t xml:space="preserve"> scelte dal Board di </w:t>
      </w:r>
      <w:proofErr w:type="spellStart"/>
      <w:r w:rsidRPr="00393EE9">
        <w:rPr>
          <w:rFonts w:eastAsia="Times New Roman" w:cs="Arial"/>
          <w:color w:val="404040" w:themeColor="text1" w:themeTint="BF"/>
          <w:sz w:val="24"/>
          <w:szCs w:val="24"/>
        </w:rPr>
        <w:t>Cefriel</w:t>
      </w:r>
      <w:proofErr w:type="spellEnd"/>
      <w:r w:rsidRPr="00393EE9">
        <w:rPr>
          <w:rFonts w:eastAsia="Times New Roman" w:cs="Arial"/>
          <w:color w:val="404040" w:themeColor="text1" w:themeTint="BF"/>
          <w:sz w:val="24"/>
          <w:szCs w:val="24"/>
        </w:rPr>
        <w:t>.</w:t>
      </w:r>
    </w:p>
    <w:p w:rsidR="002E1E3A" w:rsidRDefault="00393EE9" w:rsidP="00393EE9">
      <w:pPr>
        <w:jc w:val="both"/>
        <w:rPr>
          <w:rStyle w:val="Enfasigrassetto"/>
          <w:rFonts w:eastAsia="Times New Roman" w:cs="Arial"/>
          <w:color w:val="404040" w:themeColor="text1" w:themeTint="BF"/>
          <w:sz w:val="24"/>
          <w:szCs w:val="24"/>
        </w:rPr>
      </w:pPr>
      <w:r w:rsidRPr="00393EE9">
        <w:rPr>
          <w:rFonts w:eastAsia="Times New Roman" w:cs="Arial"/>
          <w:color w:val="404040" w:themeColor="text1" w:themeTint="BF"/>
          <w:sz w:val="24"/>
          <w:szCs w:val="24"/>
        </w:rPr>
        <w:t xml:space="preserve">Nel 2011 ha seguito alcuni progetti di ricerca basati sulla </w:t>
      </w:r>
      <w:proofErr w:type="gramStart"/>
      <w:r w:rsidRPr="00393EE9">
        <w:rPr>
          <w:rFonts w:eastAsia="Times New Roman" w:cs="Arial"/>
          <w:color w:val="404040" w:themeColor="text1" w:themeTint="BF"/>
          <w:sz w:val="24"/>
          <w:szCs w:val="24"/>
        </w:rPr>
        <w:t>community</w:t>
      </w:r>
      <w:proofErr w:type="gramEnd"/>
      <w:r w:rsidRPr="00393EE9">
        <w:rPr>
          <w:rFonts w:eastAsia="Times New Roman" w:cs="Arial"/>
          <w:color w:val="404040" w:themeColor="text1" w:themeTint="BF"/>
          <w:sz w:val="24"/>
          <w:szCs w:val="24"/>
        </w:rPr>
        <w:t xml:space="preserve"> </w:t>
      </w:r>
      <w:proofErr w:type="spellStart"/>
      <w:r w:rsidRPr="00393EE9">
        <w:rPr>
          <w:rFonts w:eastAsia="Times New Roman" w:cs="Arial"/>
          <w:color w:val="404040" w:themeColor="text1" w:themeTint="BF"/>
          <w:sz w:val="24"/>
          <w:szCs w:val="24"/>
        </w:rPr>
        <w:t>CIOnet</w:t>
      </w:r>
      <w:proofErr w:type="spellEnd"/>
      <w:r w:rsidRPr="00393EE9">
        <w:rPr>
          <w:rFonts w:eastAsia="Times New Roman" w:cs="Arial"/>
          <w:color w:val="404040" w:themeColor="text1" w:themeTint="BF"/>
          <w:sz w:val="24"/>
          <w:szCs w:val="24"/>
        </w:rPr>
        <w:t xml:space="preserve"> (“Information Security Management Report 2012″ e “</w:t>
      </w:r>
      <w:proofErr w:type="spellStart"/>
      <w:r w:rsidRPr="00393EE9">
        <w:rPr>
          <w:rFonts w:eastAsia="Times New Roman" w:cs="Arial"/>
          <w:color w:val="404040" w:themeColor="text1" w:themeTint="BF"/>
          <w:sz w:val="24"/>
          <w:szCs w:val="24"/>
        </w:rPr>
        <w:t>itSMF</w:t>
      </w:r>
      <w:proofErr w:type="spellEnd"/>
      <w:r w:rsidRPr="00393EE9">
        <w:rPr>
          <w:rFonts w:eastAsia="Times New Roman" w:cs="Arial"/>
          <w:color w:val="404040" w:themeColor="text1" w:themeTint="BF"/>
          <w:sz w:val="24"/>
          <w:szCs w:val="24"/>
        </w:rPr>
        <w:t xml:space="preserve"> Italia Report”) in </w:t>
      </w:r>
      <w:proofErr w:type="spellStart"/>
      <w:r w:rsidRPr="00393EE9">
        <w:rPr>
          <w:rFonts w:eastAsia="Times New Roman" w:cs="Arial"/>
          <w:color w:val="404040" w:themeColor="text1" w:themeTint="BF"/>
          <w:sz w:val="24"/>
          <w:szCs w:val="24"/>
        </w:rPr>
        <w:t>Nextvalue</w:t>
      </w:r>
      <w:proofErr w:type="spellEnd"/>
      <w:r w:rsidRPr="00393EE9">
        <w:rPr>
          <w:rFonts w:eastAsia="Times New Roman" w:cs="Arial"/>
          <w:color w:val="404040" w:themeColor="text1" w:themeTint="BF"/>
          <w:sz w:val="24"/>
          <w:szCs w:val="24"/>
        </w:rPr>
        <w:t>.</w:t>
      </w:r>
    </w:p>
    <w:p w:rsidR="00C52309" w:rsidRDefault="00C52309">
      <w:pPr>
        <w:rPr>
          <w:rStyle w:val="Enfasigrassetto"/>
          <w:rFonts w:eastAsia="Times New Roman" w:cs="Arial"/>
          <w:color w:val="404040" w:themeColor="text1" w:themeTint="BF"/>
          <w:sz w:val="24"/>
          <w:szCs w:val="24"/>
        </w:rPr>
      </w:pPr>
      <w:r>
        <w:rPr>
          <w:rStyle w:val="Enfasigrassetto"/>
          <w:rFonts w:eastAsia="Times New Roman" w:cs="Arial"/>
          <w:color w:val="404040" w:themeColor="text1" w:themeTint="BF"/>
          <w:sz w:val="24"/>
          <w:szCs w:val="24"/>
        </w:rPr>
        <w:br w:type="page"/>
      </w:r>
    </w:p>
    <w:p w:rsidR="00C52309" w:rsidRPr="00071F88" w:rsidRDefault="00C52309" w:rsidP="00C5230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C52309" w:rsidRDefault="00C52309" w:rsidP="00C5230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C52309" w:rsidRPr="009D18CB" w:rsidTr="004C6184">
        <w:tc>
          <w:tcPr>
            <w:tcW w:w="2269" w:type="dxa"/>
            <w:tcBorders>
              <w:top w:val="nil"/>
              <w:left w:val="nil"/>
              <w:bottom w:val="nil"/>
              <w:right w:val="nil"/>
            </w:tcBorders>
          </w:tcPr>
          <w:p w:rsidR="00C52309" w:rsidRDefault="00C52309" w:rsidP="004C6184">
            <w:r>
              <w:rPr>
                <w:b/>
                <w:noProof/>
                <w:color w:val="548DD4" w:themeColor="text2" w:themeTint="99"/>
                <w:sz w:val="36"/>
              </w:rPr>
              <w:drawing>
                <wp:inline distT="0" distB="0" distL="0" distR="0" wp14:anchorId="2CDC334F" wp14:editId="16A92A81">
                  <wp:extent cx="1067000" cy="1067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C52309" w:rsidRDefault="00C52309" w:rsidP="004C6184">
            <w:pPr>
              <w:pStyle w:val="DefaultText"/>
              <w:widowControl/>
              <w:tabs>
                <w:tab w:val="left" w:pos="8190"/>
              </w:tabs>
              <w:rPr>
                <w:rFonts w:asciiTheme="minorHAnsi" w:hAnsiTheme="minorHAnsi"/>
                <w:b/>
                <w:color w:val="548DD4" w:themeColor="text2" w:themeTint="99"/>
                <w:sz w:val="28"/>
                <w:szCs w:val="28"/>
              </w:rPr>
            </w:pPr>
          </w:p>
          <w:p w:rsidR="00C52309" w:rsidRDefault="00C52309" w:rsidP="004C6184">
            <w:pPr>
              <w:pStyle w:val="DefaultText"/>
              <w:widowControl/>
              <w:tabs>
                <w:tab w:val="left" w:pos="8190"/>
              </w:tabs>
              <w:rPr>
                <w:rFonts w:asciiTheme="minorHAnsi" w:hAnsiTheme="minorHAnsi"/>
                <w:b/>
                <w:color w:val="548DD4" w:themeColor="text2" w:themeTint="99"/>
                <w:sz w:val="28"/>
                <w:szCs w:val="28"/>
              </w:rPr>
            </w:pPr>
          </w:p>
          <w:p w:rsidR="00C52309" w:rsidRPr="000A3A2E" w:rsidRDefault="00C52309" w:rsidP="004C6184">
            <w:pPr>
              <w:pStyle w:val="DefaultText"/>
              <w:widowControl/>
              <w:tabs>
                <w:tab w:val="left" w:pos="8190"/>
              </w:tabs>
              <w:rPr>
                <w:rFonts w:ascii="Calibri" w:hAnsi="Calibri"/>
                <w:b/>
                <w:color w:val="548DD4"/>
                <w:sz w:val="28"/>
                <w:szCs w:val="28"/>
                <w:lang w:val="en-US"/>
              </w:rPr>
            </w:pPr>
            <w:r>
              <w:rPr>
                <w:rFonts w:ascii="Calibri" w:hAnsi="Calibri"/>
                <w:b/>
                <w:color w:val="548DD4"/>
                <w:sz w:val="28"/>
                <w:szCs w:val="28"/>
                <w:lang w:val="en-US"/>
              </w:rPr>
              <w:t>NATALIA VAI</w:t>
            </w:r>
          </w:p>
          <w:p w:rsidR="00C52309" w:rsidRPr="00393EE9" w:rsidRDefault="00C52309" w:rsidP="004C6184">
            <w:pPr>
              <w:rPr>
                <w:rFonts w:ascii="Calibri" w:eastAsia="Calibri" w:hAnsi="Calibri" w:cs="Times New Roman"/>
                <w:i/>
                <w:color w:val="548DD4"/>
                <w:sz w:val="28"/>
                <w:szCs w:val="28"/>
                <w:lang w:val="en-US"/>
              </w:rPr>
            </w:pPr>
            <w:r w:rsidRPr="00C52309">
              <w:rPr>
                <w:rFonts w:ascii="Calibri" w:eastAsia="Calibri" w:hAnsi="Calibri" w:cs="Times New Roman"/>
                <w:i/>
                <w:color w:val="548DD4"/>
                <w:sz w:val="28"/>
                <w:szCs w:val="28"/>
                <w:lang w:val="en-US"/>
              </w:rPr>
              <w:t xml:space="preserve">IT Manager - Head of the Business and Analytics Solutions Unit, </w:t>
            </w:r>
            <w:proofErr w:type="spellStart"/>
            <w:r w:rsidRPr="00C52309">
              <w:rPr>
                <w:rFonts w:ascii="Calibri" w:eastAsia="Calibri" w:hAnsi="Calibri" w:cs="Times New Roman"/>
                <w:i/>
                <w:color w:val="548DD4"/>
                <w:sz w:val="28"/>
                <w:szCs w:val="28"/>
                <w:lang w:val="en-US"/>
              </w:rPr>
              <w:t>UniCredit</w:t>
            </w:r>
            <w:proofErr w:type="spellEnd"/>
            <w:r w:rsidRPr="00C52309">
              <w:rPr>
                <w:rFonts w:ascii="Calibri" w:eastAsia="Calibri" w:hAnsi="Calibri" w:cs="Times New Roman"/>
                <w:i/>
                <w:color w:val="548DD4"/>
                <w:sz w:val="28"/>
                <w:szCs w:val="28"/>
                <w:lang w:val="en-US"/>
              </w:rPr>
              <w:t xml:space="preserve"> Business Integrated Solutions</w:t>
            </w:r>
          </w:p>
        </w:tc>
      </w:tr>
    </w:tbl>
    <w:p w:rsidR="00C52309" w:rsidRPr="000A3A2E" w:rsidRDefault="00C52309" w:rsidP="00C52309">
      <w:pPr>
        <w:pStyle w:val="Pidipagina"/>
        <w:rPr>
          <w:b/>
          <w:color w:val="548DD4" w:themeColor="text2" w:themeTint="99"/>
          <w:sz w:val="36"/>
          <w:lang w:val="en-US"/>
        </w:rPr>
      </w:pPr>
    </w:p>
    <w:p w:rsidR="00C52309" w:rsidRPr="000A3A2E" w:rsidRDefault="00C52309" w:rsidP="00C52309">
      <w:pPr>
        <w:pStyle w:val="Pidipagina"/>
        <w:rPr>
          <w:b/>
          <w:color w:val="548DD4" w:themeColor="text2" w:themeTint="99"/>
          <w:sz w:val="36"/>
          <w:lang w:val="en-US"/>
        </w:rPr>
      </w:pPr>
    </w:p>
    <w:p w:rsidR="00C52309" w:rsidRPr="00C52309" w:rsidRDefault="00C52309" w:rsidP="00C52309">
      <w:pPr>
        <w:jc w:val="both"/>
        <w:rPr>
          <w:rFonts w:eastAsia="Times New Roman" w:cs="Arial"/>
          <w:color w:val="404040" w:themeColor="text1" w:themeTint="BF"/>
          <w:sz w:val="24"/>
          <w:szCs w:val="24"/>
          <w:lang w:val="en-US"/>
        </w:rPr>
      </w:pPr>
      <w:r w:rsidRPr="00C52309">
        <w:rPr>
          <w:rFonts w:eastAsia="Times New Roman" w:cs="Arial"/>
          <w:color w:val="404040" w:themeColor="text1" w:themeTint="BF"/>
          <w:sz w:val="24"/>
          <w:szCs w:val="24"/>
          <w:lang w:val="en-US"/>
        </w:rPr>
        <w:t xml:space="preserve">Natalia </w:t>
      </w:r>
      <w:proofErr w:type="spellStart"/>
      <w:r w:rsidRPr="00C52309">
        <w:rPr>
          <w:rFonts w:eastAsia="Times New Roman" w:cs="Arial"/>
          <w:color w:val="404040" w:themeColor="text1" w:themeTint="BF"/>
          <w:sz w:val="24"/>
          <w:szCs w:val="24"/>
          <w:lang w:val="en-US"/>
        </w:rPr>
        <w:t>Vai</w:t>
      </w:r>
      <w:proofErr w:type="spellEnd"/>
      <w:r w:rsidRPr="00C52309">
        <w:rPr>
          <w:rFonts w:eastAsia="Times New Roman" w:cs="Arial"/>
          <w:color w:val="404040" w:themeColor="text1" w:themeTint="BF"/>
          <w:sz w:val="24"/>
          <w:szCs w:val="24"/>
          <w:lang w:val="en-US"/>
        </w:rPr>
        <w:t xml:space="preserve"> is IT Manager with </w:t>
      </w:r>
      <w:proofErr w:type="spellStart"/>
      <w:r w:rsidRPr="00C52309">
        <w:rPr>
          <w:rFonts w:eastAsia="Times New Roman" w:cs="Arial"/>
          <w:color w:val="404040" w:themeColor="text1" w:themeTint="BF"/>
          <w:sz w:val="24"/>
          <w:szCs w:val="24"/>
          <w:lang w:val="en-US"/>
        </w:rPr>
        <w:t>UniCredit</w:t>
      </w:r>
      <w:proofErr w:type="spellEnd"/>
      <w:r w:rsidRPr="00C52309">
        <w:rPr>
          <w:rFonts w:eastAsia="Times New Roman" w:cs="Arial"/>
          <w:color w:val="404040" w:themeColor="text1" w:themeTint="BF"/>
          <w:sz w:val="24"/>
          <w:szCs w:val="24"/>
          <w:lang w:val="en-US"/>
        </w:rPr>
        <w:t xml:space="preserve"> </w:t>
      </w:r>
      <w:r>
        <w:rPr>
          <w:rFonts w:eastAsia="Times New Roman" w:cs="Arial"/>
          <w:color w:val="404040" w:themeColor="text1" w:themeTint="BF"/>
          <w:sz w:val="24"/>
          <w:szCs w:val="24"/>
          <w:lang w:val="en-US"/>
        </w:rPr>
        <w:t xml:space="preserve">Business Integrated Solutions, </w:t>
      </w:r>
      <w:r w:rsidRPr="00C52309">
        <w:rPr>
          <w:rFonts w:eastAsia="Times New Roman" w:cs="Arial"/>
          <w:color w:val="404040" w:themeColor="text1" w:themeTint="BF"/>
          <w:sz w:val="24"/>
          <w:szCs w:val="24"/>
          <w:lang w:val="en-US"/>
        </w:rPr>
        <w:t xml:space="preserve">Head of the Business and Analytics Solutions unit, responsible also for set-up and management of a decision support system, acting as a single center of excellence for Intelligence &amp; Analytics (Smart office). </w:t>
      </w:r>
    </w:p>
    <w:p w:rsidR="00C52309" w:rsidRPr="00C52309" w:rsidRDefault="00C52309" w:rsidP="00C52309">
      <w:pPr>
        <w:jc w:val="both"/>
        <w:rPr>
          <w:rFonts w:eastAsia="Times New Roman" w:cs="Arial"/>
          <w:color w:val="404040" w:themeColor="text1" w:themeTint="BF"/>
          <w:sz w:val="24"/>
          <w:szCs w:val="24"/>
          <w:lang w:val="en-US"/>
        </w:rPr>
      </w:pPr>
      <w:r w:rsidRPr="00C52309">
        <w:rPr>
          <w:rFonts w:eastAsia="Times New Roman" w:cs="Arial"/>
          <w:color w:val="404040" w:themeColor="text1" w:themeTint="BF"/>
          <w:sz w:val="24"/>
          <w:szCs w:val="24"/>
          <w:lang w:val="en-US"/>
        </w:rPr>
        <w:t>In the last years she worked, at top management level, for the centralized banking services (esp. back office activities) supporting the business, ensuring innovation in the information systems and defining new operational models.</w:t>
      </w:r>
    </w:p>
    <w:p w:rsidR="007A3D99" w:rsidRDefault="007A3D99">
      <w:pPr>
        <w:rPr>
          <w:rStyle w:val="Enfasigrassetto"/>
          <w:rFonts w:eastAsia="Times New Roman" w:cs="Arial"/>
          <w:color w:val="404040" w:themeColor="text1" w:themeTint="BF"/>
          <w:sz w:val="24"/>
          <w:szCs w:val="24"/>
          <w:lang w:val="en-US"/>
        </w:rPr>
      </w:pPr>
      <w:r>
        <w:rPr>
          <w:rStyle w:val="Enfasigrassetto"/>
          <w:rFonts w:eastAsia="Times New Roman" w:cs="Arial"/>
          <w:color w:val="404040" w:themeColor="text1" w:themeTint="BF"/>
          <w:sz w:val="24"/>
          <w:szCs w:val="24"/>
          <w:lang w:val="en-US"/>
        </w:rPr>
        <w:br w:type="page"/>
      </w:r>
    </w:p>
    <w:p w:rsidR="007A3D99" w:rsidRPr="00071F88" w:rsidRDefault="007A3D99" w:rsidP="007A3D9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7A3D99" w:rsidRDefault="007A3D99" w:rsidP="007A3D9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7A3D99" w:rsidRPr="007A3D99" w:rsidTr="00C340AB">
        <w:tc>
          <w:tcPr>
            <w:tcW w:w="2269" w:type="dxa"/>
            <w:tcBorders>
              <w:top w:val="nil"/>
              <w:left w:val="nil"/>
              <w:bottom w:val="nil"/>
              <w:right w:val="nil"/>
            </w:tcBorders>
          </w:tcPr>
          <w:p w:rsidR="007A3D99" w:rsidRDefault="007A3D99" w:rsidP="00C340AB">
            <w:r>
              <w:rPr>
                <w:b/>
                <w:noProof/>
                <w:color w:val="548DD4" w:themeColor="text2" w:themeTint="99"/>
                <w:sz w:val="36"/>
              </w:rPr>
              <w:drawing>
                <wp:inline distT="0" distB="0" distL="0" distR="0" wp14:anchorId="0BE5871E" wp14:editId="7F7D31D5">
                  <wp:extent cx="1067000" cy="10670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7A3D99" w:rsidRDefault="007A3D99" w:rsidP="00C340AB">
            <w:pPr>
              <w:pStyle w:val="DefaultText"/>
              <w:widowControl/>
              <w:tabs>
                <w:tab w:val="left" w:pos="8190"/>
              </w:tabs>
              <w:rPr>
                <w:rFonts w:asciiTheme="minorHAnsi" w:hAnsiTheme="minorHAnsi"/>
                <w:b/>
                <w:color w:val="548DD4" w:themeColor="text2" w:themeTint="99"/>
                <w:sz w:val="28"/>
                <w:szCs w:val="28"/>
              </w:rPr>
            </w:pPr>
          </w:p>
          <w:p w:rsidR="007A3D99" w:rsidRDefault="007A3D99" w:rsidP="00C340AB">
            <w:pPr>
              <w:pStyle w:val="DefaultText"/>
              <w:widowControl/>
              <w:tabs>
                <w:tab w:val="left" w:pos="8190"/>
              </w:tabs>
              <w:rPr>
                <w:rFonts w:asciiTheme="minorHAnsi" w:hAnsiTheme="minorHAnsi"/>
                <w:b/>
                <w:color w:val="548DD4" w:themeColor="text2" w:themeTint="99"/>
                <w:sz w:val="28"/>
                <w:szCs w:val="28"/>
              </w:rPr>
            </w:pPr>
          </w:p>
          <w:p w:rsidR="007A3D99" w:rsidRDefault="007A3D99" w:rsidP="00C340AB">
            <w:pPr>
              <w:pStyle w:val="DefaultText"/>
              <w:widowControl/>
              <w:tabs>
                <w:tab w:val="left" w:pos="8190"/>
              </w:tabs>
              <w:rPr>
                <w:rFonts w:asciiTheme="minorHAnsi" w:hAnsiTheme="minorHAnsi"/>
                <w:b/>
                <w:color w:val="548DD4" w:themeColor="text2" w:themeTint="99"/>
                <w:sz w:val="28"/>
                <w:szCs w:val="28"/>
              </w:rPr>
            </w:pPr>
          </w:p>
          <w:p w:rsidR="007A3D99" w:rsidRPr="000A3A2E" w:rsidRDefault="007A3D99" w:rsidP="00C340AB">
            <w:pPr>
              <w:pStyle w:val="DefaultText"/>
              <w:widowControl/>
              <w:tabs>
                <w:tab w:val="left" w:pos="8190"/>
              </w:tabs>
              <w:rPr>
                <w:rFonts w:ascii="Calibri" w:hAnsi="Calibri"/>
                <w:b/>
                <w:color w:val="548DD4"/>
                <w:sz w:val="28"/>
                <w:szCs w:val="28"/>
                <w:lang w:val="en-US"/>
              </w:rPr>
            </w:pPr>
            <w:r>
              <w:rPr>
                <w:rFonts w:ascii="Calibri" w:hAnsi="Calibri"/>
                <w:b/>
                <w:color w:val="548DD4"/>
                <w:sz w:val="28"/>
                <w:szCs w:val="28"/>
                <w:lang w:val="en-US"/>
              </w:rPr>
              <w:t>LORENZO VERNA</w:t>
            </w:r>
          </w:p>
          <w:p w:rsidR="007A3D99" w:rsidRPr="00393EE9" w:rsidRDefault="007A3D99" w:rsidP="007A3D99">
            <w:pPr>
              <w:rPr>
                <w:rFonts w:ascii="Calibri" w:eastAsia="Calibri" w:hAnsi="Calibri" w:cs="Times New Roman"/>
                <w:i/>
                <w:color w:val="548DD4"/>
                <w:sz w:val="28"/>
                <w:szCs w:val="28"/>
                <w:lang w:val="en-US"/>
              </w:rPr>
            </w:pPr>
            <w:r>
              <w:rPr>
                <w:rFonts w:ascii="Calibri" w:eastAsia="Calibri" w:hAnsi="Calibri" w:cs="Times New Roman"/>
                <w:i/>
                <w:color w:val="548DD4"/>
                <w:sz w:val="28"/>
                <w:szCs w:val="28"/>
                <w:lang w:val="en-US"/>
              </w:rPr>
              <w:t xml:space="preserve">Co-Founder, </w:t>
            </w:r>
            <w:proofErr w:type="spellStart"/>
            <w:r>
              <w:rPr>
                <w:rFonts w:ascii="Calibri" w:eastAsia="Calibri" w:hAnsi="Calibri" w:cs="Times New Roman"/>
                <w:i/>
                <w:color w:val="548DD4"/>
                <w:sz w:val="28"/>
                <w:szCs w:val="28"/>
                <w:lang w:val="en-US"/>
              </w:rPr>
              <w:t>Tykli</w:t>
            </w:r>
            <w:proofErr w:type="spellEnd"/>
          </w:p>
        </w:tc>
      </w:tr>
    </w:tbl>
    <w:p w:rsidR="007A3D99" w:rsidRPr="000A3A2E" w:rsidRDefault="007A3D99" w:rsidP="007A3D99">
      <w:pPr>
        <w:pStyle w:val="Pidipagina"/>
        <w:rPr>
          <w:b/>
          <w:color w:val="548DD4" w:themeColor="text2" w:themeTint="99"/>
          <w:sz w:val="36"/>
          <w:lang w:val="en-US"/>
        </w:rPr>
      </w:pPr>
    </w:p>
    <w:p w:rsidR="007A3D99" w:rsidRPr="000A3A2E" w:rsidRDefault="007A3D99" w:rsidP="007A3D99">
      <w:pPr>
        <w:pStyle w:val="Pidipagina"/>
        <w:rPr>
          <w:b/>
          <w:color w:val="548DD4" w:themeColor="text2" w:themeTint="99"/>
          <w:sz w:val="36"/>
          <w:lang w:val="en-US"/>
        </w:rPr>
      </w:pPr>
    </w:p>
    <w:p w:rsidR="007A3D99" w:rsidRPr="007A3D99" w:rsidRDefault="007A3D99" w:rsidP="007A3D99">
      <w:pPr>
        <w:rPr>
          <w:rFonts w:eastAsia="Times New Roman" w:cs="Arial"/>
          <w:color w:val="404040" w:themeColor="text1" w:themeTint="BF"/>
          <w:sz w:val="24"/>
          <w:szCs w:val="24"/>
        </w:rPr>
      </w:pPr>
      <w:r w:rsidRPr="007A3D99">
        <w:rPr>
          <w:rFonts w:eastAsia="Times New Roman" w:cs="Arial"/>
          <w:color w:val="404040" w:themeColor="text1" w:themeTint="BF"/>
          <w:sz w:val="24"/>
          <w:szCs w:val="24"/>
        </w:rPr>
        <w:t>Lorenzo Verna, Co-founder e CEO di Tykli.</w:t>
      </w:r>
    </w:p>
    <w:p w:rsidR="007A3D99" w:rsidRPr="007A3D99" w:rsidRDefault="007A3D99" w:rsidP="007A3D99">
      <w:pPr>
        <w:rPr>
          <w:rFonts w:eastAsia="Times New Roman" w:cs="Arial"/>
          <w:color w:val="404040" w:themeColor="text1" w:themeTint="BF"/>
          <w:sz w:val="24"/>
          <w:szCs w:val="24"/>
        </w:rPr>
      </w:pPr>
      <w:proofErr w:type="gramStart"/>
      <w:r w:rsidRPr="007A3D99">
        <w:rPr>
          <w:rFonts w:eastAsia="Times New Roman" w:cs="Arial"/>
          <w:color w:val="404040" w:themeColor="text1" w:themeTint="BF"/>
          <w:sz w:val="24"/>
          <w:szCs w:val="24"/>
        </w:rPr>
        <w:t>Nato a Biella nel 1974, Laureato in Scienze dell'Informazione all'Università di Torino.</w:t>
      </w:r>
      <w:proofErr w:type="gramEnd"/>
    </w:p>
    <w:p w:rsidR="007A3D99" w:rsidRPr="007A3D99" w:rsidRDefault="007A3D99" w:rsidP="007A3D99">
      <w:pPr>
        <w:jc w:val="both"/>
        <w:rPr>
          <w:rFonts w:eastAsia="Times New Roman" w:cs="Arial"/>
          <w:color w:val="404040" w:themeColor="text1" w:themeTint="BF"/>
          <w:sz w:val="24"/>
          <w:szCs w:val="24"/>
        </w:rPr>
      </w:pPr>
      <w:r w:rsidRPr="007A3D99">
        <w:rPr>
          <w:rFonts w:eastAsia="Times New Roman" w:cs="Arial"/>
          <w:color w:val="404040" w:themeColor="text1" w:themeTint="BF"/>
          <w:sz w:val="24"/>
          <w:szCs w:val="24"/>
        </w:rPr>
        <w:t xml:space="preserve">Appassionato da sempre di sistemi di rappresentazione della conoscenza e modellazione dei dati, più di </w:t>
      </w:r>
      <w:proofErr w:type="gramStart"/>
      <w:r w:rsidRPr="007A3D99">
        <w:rPr>
          <w:rFonts w:eastAsia="Times New Roman" w:cs="Arial"/>
          <w:color w:val="404040" w:themeColor="text1" w:themeTint="BF"/>
          <w:sz w:val="24"/>
          <w:szCs w:val="24"/>
        </w:rPr>
        <w:t>10</w:t>
      </w:r>
      <w:proofErr w:type="gramEnd"/>
      <w:r w:rsidRPr="007A3D99">
        <w:rPr>
          <w:rFonts w:eastAsia="Times New Roman" w:cs="Arial"/>
          <w:color w:val="404040" w:themeColor="text1" w:themeTint="BF"/>
          <w:sz w:val="24"/>
          <w:szCs w:val="24"/>
        </w:rPr>
        <w:t xml:space="preserve"> anni di esperienza professionale nell'industria del software come Software Architect, Product Specialist, Senior Consultant e CTO in diverse organizzazioni del panorama italiano.</w:t>
      </w:r>
    </w:p>
    <w:p w:rsidR="002E1E3A" w:rsidRPr="007A3D99" w:rsidRDefault="007A3D99" w:rsidP="007A3D99">
      <w:pPr>
        <w:jc w:val="both"/>
        <w:rPr>
          <w:rStyle w:val="Enfasigrassetto"/>
          <w:rFonts w:eastAsia="Times New Roman" w:cs="Arial"/>
          <w:color w:val="404040" w:themeColor="text1" w:themeTint="BF"/>
          <w:sz w:val="24"/>
          <w:szCs w:val="24"/>
        </w:rPr>
      </w:pPr>
      <w:r w:rsidRPr="007A3D99">
        <w:rPr>
          <w:rFonts w:eastAsia="Times New Roman" w:cs="Arial"/>
          <w:color w:val="404040" w:themeColor="text1" w:themeTint="BF"/>
          <w:sz w:val="24"/>
          <w:szCs w:val="24"/>
        </w:rPr>
        <w:t xml:space="preserve">Ho fondato Tykli nel 2012 per realizzare un engine di analisi dati che </w:t>
      </w:r>
      <w:proofErr w:type="gramStart"/>
      <w:r w:rsidRPr="007A3D99">
        <w:rPr>
          <w:rFonts w:eastAsia="Times New Roman" w:cs="Arial"/>
          <w:color w:val="404040" w:themeColor="text1" w:themeTint="BF"/>
          <w:sz w:val="24"/>
          <w:szCs w:val="24"/>
        </w:rPr>
        <w:t>interseca</w:t>
      </w:r>
      <w:proofErr w:type="gramEnd"/>
      <w:r w:rsidRPr="007A3D99">
        <w:rPr>
          <w:rFonts w:eastAsia="Times New Roman" w:cs="Arial"/>
          <w:color w:val="404040" w:themeColor="text1" w:themeTint="BF"/>
          <w:sz w:val="24"/>
          <w:szCs w:val="24"/>
        </w:rPr>
        <w:t xml:space="preserve"> le tecnologie del Semantic Web e le tecniche di Big Data analysis, l'obiettivo è far parlare i dati, renderli accessibili e trasformarli in conoscenza.</w:t>
      </w:r>
      <w:r w:rsidR="002E1E3A" w:rsidRPr="007A3D99">
        <w:rPr>
          <w:rStyle w:val="Enfasigrassetto"/>
          <w:rFonts w:eastAsia="Times New Roman" w:cs="Arial"/>
          <w:color w:val="404040" w:themeColor="text1" w:themeTint="BF"/>
          <w:sz w:val="24"/>
          <w:szCs w:val="24"/>
        </w:rPr>
        <w:br w:type="page"/>
      </w:r>
    </w:p>
    <w:p w:rsidR="00765B08" w:rsidRPr="00071F88" w:rsidRDefault="00765B08" w:rsidP="00071F88">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765B08" w:rsidRDefault="00765B08" w:rsidP="00765B08">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632D57" w:rsidRPr="009D18CB" w:rsidTr="000A3A2E">
        <w:tc>
          <w:tcPr>
            <w:tcW w:w="2269" w:type="dxa"/>
            <w:tcBorders>
              <w:top w:val="nil"/>
              <w:left w:val="nil"/>
              <w:bottom w:val="nil"/>
              <w:right w:val="nil"/>
            </w:tcBorders>
          </w:tcPr>
          <w:p w:rsidR="00632D57" w:rsidRDefault="00A12ACF" w:rsidP="00B16A28">
            <w:r>
              <w:rPr>
                <w:b/>
                <w:noProof/>
                <w:color w:val="548DD4" w:themeColor="text2" w:themeTint="99"/>
                <w:sz w:val="36"/>
              </w:rPr>
              <w:drawing>
                <wp:inline distT="0" distB="0" distL="0" distR="0" wp14:anchorId="257072BF" wp14:editId="65EEDB6E">
                  <wp:extent cx="1067000" cy="10670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A12ACF" w:rsidRDefault="00A12ACF" w:rsidP="00A12ACF">
            <w:pPr>
              <w:pStyle w:val="DefaultText"/>
              <w:widowControl/>
              <w:tabs>
                <w:tab w:val="left" w:pos="8190"/>
              </w:tabs>
              <w:rPr>
                <w:rFonts w:asciiTheme="minorHAnsi" w:hAnsiTheme="minorHAnsi"/>
                <w:b/>
                <w:color w:val="548DD4" w:themeColor="text2" w:themeTint="99"/>
                <w:sz w:val="28"/>
                <w:szCs w:val="28"/>
              </w:rPr>
            </w:pPr>
          </w:p>
          <w:p w:rsidR="00A12ACF" w:rsidRDefault="00A12ACF" w:rsidP="00A12ACF">
            <w:pPr>
              <w:pStyle w:val="DefaultText"/>
              <w:widowControl/>
              <w:tabs>
                <w:tab w:val="left" w:pos="8190"/>
              </w:tabs>
              <w:rPr>
                <w:rFonts w:asciiTheme="minorHAnsi" w:hAnsiTheme="minorHAnsi"/>
                <w:b/>
                <w:color w:val="548DD4" w:themeColor="text2" w:themeTint="99"/>
                <w:sz w:val="28"/>
                <w:szCs w:val="28"/>
              </w:rPr>
            </w:pPr>
          </w:p>
          <w:p w:rsidR="00A12ACF" w:rsidRDefault="00A12ACF" w:rsidP="00A12ACF">
            <w:pPr>
              <w:pStyle w:val="DefaultText"/>
              <w:widowControl/>
              <w:tabs>
                <w:tab w:val="left" w:pos="8190"/>
              </w:tabs>
              <w:rPr>
                <w:rFonts w:asciiTheme="minorHAnsi" w:hAnsiTheme="minorHAnsi"/>
                <w:b/>
                <w:color w:val="548DD4" w:themeColor="text2" w:themeTint="99"/>
                <w:sz w:val="28"/>
                <w:szCs w:val="28"/>
              </w:rPr>
            </w:pPr>
          </w:p>
          <w:p w:rsidR="00A12ACF" w:rsidRPr="000A3A2E" w:rsidRDefault="00A12ACF" w:rsidP="00A12ACF">
            <w:pPr>
              <w:pStyle w:val="DefaultText"/>
              <w:widowControl/>
              <w:tabs>
                <w:tab w:val="left" w:pos="8190"/>
              </w:tabs>
              <w:rPr>
                <w:rFonts w:ascii="Calibri" w:hAnsi="Calibri"/>
                <w:b/>
                <w:color w:val="548DD4"/>
                <w:sz w:val="28"/>
                <w:szCs w:val="28"/>
                <w:lang w:val="en-US"/>
              </w:rPr>
            </w:pPr>
            <w:r>
              <w:rPr>
                <w:rFonts w:ascii="Calibri" w:hAnsi="Calibri"/>
                <w:b/>
                <w:color w:val="548DD4"/>
                <w:sz w:val="28"/>
                <w:szCs w:val="28"/>
                <w:lang w:val="en-US"/>
              </w:rPr>
              <w:t>EZIO VIOLA</w:t>
            </w:r>
          </w:p>
          <w:p w:rsidR="00632D57" w:rsidRPr="000A3A2E" w:rsidRDefault="00A12ACF" w:rsidP="00A12ACF">
            <w:pPr>
              <w:rPr>
                <w:lang w:val="en-US"/>
              </w:rPr>
            </w:pPr>
            <w:r w:rsidRPr="000A3A2E">
              <w:rPr>
                <w:rFonts w:ascii="Calibri" w:eastAsia="Calibri" w:hAnsi="Calibri" w:cs="Times New Roman"/>
                <w:i/>
                <w:color w:val="548DD4"/>
                <w:sz w:val="28"/>
                <w:szCs w:val="28"/>
                <w:lang w:val="en-US"/>
              </w:rPr>
              <w:t xml:space="preserve">Co-Founder &amp; </w:t>
            </w:r>
            <w:r>
              <w:rPr>
                <w:rFonts w:ascii="Calibri" w:eastAsia="Calibri" w:hAnsi="Calibri" w:cs="Times New Roman"/>
                <w:i/>
                <w:color w:val="548DD4"/>
                <w:sz w:val="28"/>
                <w:szCs w:val="28"/>
                <w:lang w:val="en-US"/>
              </w:rPr>
              <w:t>General Manager</w:t>
            </w:r>
            <w:r w:rsidRPr="000A3A2E">
              <w:rPr>
                <w:rFonts w:ascii="Calibri" w:eastAsia="Calibri" w:hAnsi="Calibri" w:cs="Times New Roman"/>
                <w:i/>
                <w:color w:val="548DD4"/>
                <w:sz w:val="28"/>
                <w:szCs w:val="28"/>
                <w:lang w:val="en-US"/>
              </w:rPr>
              <w:t xml:space="preserve"> – The Innovation Group</w:t>
            </w:r>
          </w:p>
        </w:tc>
      </w:tr>
    </w:tbl>
    <w:p w:rsidR="00632D57" w:rsidRPr="000A3A2E" w:rsidRDefault="00632D57" w:rsidP="00765B08">
      <w:pPr>
        <w:pStyle w:val="Pidipagina"/>
        <w:rPr>
          <w:b/>
          <w:color w:val="548DD4" w:themeColor="text2" w:themeTint="99"/>
          <w:sz w:val="36"/>
          <w:lang w:val="en-US"/>
        </w:rPr>
      </w:pPr>
    </w:p>
    <w:p w:rsidR="003913E3" w:rsidRPr="000A3A2E" w:rsidRDefault="003913E3" w:rsidP="00765B08">
      <w:pPr>
        <w:pStyle w:val="Pidipagina"/>
        <w:rPr>
          <w:b/>
          <w:color w:val="548DD4" w:themeColor="text2" w:themeTint="99"/>
          <w:sz w:val="36"/>
          <w:lang w:val="en-US"/>
        </w:rPr>
      </w:pPr>
    </w:p>
    <w:p w:rsidR="00A12ACF" w:rsidRPr="00B6001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Fonts w:asciiTheme="minorHAnsi" w:hAnsiTheme="minorHAnsi" w:cs="Arial"/>
          <w:color w:val="404040" w:themeColor="text1" w:themeTint="BF"/>
        </w:rPr>
        <w:t xml:space="preserve">Ezio Viola è Direttore Generale e Co-Fondatore di The </w:t>
      </w:r>
      <w:proofErr w:type="spellStart"/>
      <w:r w:rsidRPr="00B6001F">
        <w:rPr>
          <w:rFonts w:asciiTheme="minorHAnsi" w:hAnsiTheme="minorHAnsi" w:cs="Arial"/>
          <w:color w:val="404040" w:themeColor="text1" w:themeTint="BF"/>
        </w:rPr>
        <w:t>Innovation</w:t>
      </w:r>
      <w:proofErr w:type="spellEnd"/>
      <w:r w:rsidRPr="00B6001F">
        <w:rPr>
          <w:rFonts w:asciiTheme="minorHAnsi" w:hAnsiTheme="minorHAnsi" w:cs="Arial"/>
          <w:color w:val="404040" w:themeColor="text1" w:themeTint="BF"/>
        </w:rPr>
        <w:t xml:space="preserve"> Group. </w:t>
      </w:r>
    </w:p>
    <w:p w:rsidR="00A12ACF" w:rsidRPr="00B6001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Fonts w:asciiTheme="minorHAnsi" w:hAnsiTheme="minorHAnsi" w:cs="Arial"/>
          <w:color w:val="404040" w:themeColor="text1" w:themeTint="BF"/>
        </w:rPr>
        <w:t>Fino al luglio del 2009, Viola ricopriva in</w:t>
      </w:r>
      <w:r w:rsidRPr="00B6001F">
        <w:rPr>
          <w:rStyle w:val="Enfasigrassetto"/>
          <w:rFonts w:asciiTheme="minorHAnsi" w:hAnsiTheme="minorHAnsi" w:cs="Arial"/>
          <w:color w:val="404040" w:themeColor="text1" w:themeTint="BF"/>
        </w:rPr>
        <w:t xml:space="preserve"> IDC EMEA il ruolo di Group VP &amp; General Manager</w:t>
      </w:r>
      <w:r w:rsidRPr="00B6001F">
        <w:rPr>
          <w:rFonts w:asciiTheme="minorHAnsi" w:hAnsiTheme="minorHAnsi" w:cs="Arial"/>
          <w:color w:val="404040" w:themeColor="text1" w:themeTint="BF"/>
        </w:rPr>
        <w:t xml:space="preserve"> - assunto negli ultimi </w:t>
      </w:r>
      <w:proofErr w:type="gramStart"/>
      <w:r w:rsidRPr="00B6001F">
        <w:rPr>
          <w:rFonts w:asciiTheme="minorHAnsi" w:hAnsiTheme="minorHAnsi" w:cs="Arial"/>
          <w:color w:val="404040" w:themeColor="text1" w:themeTint="BF"/>
        </w:rPr>
        <w:t>3</w:t>
      </w:r>
      <w:proofErr w:type="gramEnd"/>
      <w:r w:rsidRPr="00B6001F">
        <w:rPr>
          <w:rFonts w:asciiTheme="minorHAnsi" w:hAnsiTheme="minorHAnsi" w:cs="Arial"/>
          <w:color w:val="404040" w:themeColor="text1" w:themeTint="BF"/>
        </w:rPr>
        <w:t xml:space="preserve"> anni di attività - con la responsabilità delle sei Business </w:t>
      </w:r>
      <w:proofErr w:type="spellStart"/>
      <w:r w:rsidRPr="00B6001F">
        <w:rPr>
          <w:rFonts w:asciiTheme="minorHAnsi" w:hAnsiTheme="minorHAnsi" w:cs="Arial"/>
          <w:color w:val="404040" w:themeColor="text1" w:themeTint="BF"/>
        </w:rPr>
        <w:t>Units</w:t>
      </w:r>
      <w:proofErr w:type="spellEnd"/>
      <w:r w:rsidRPr="00B6001F">
        <w:rPr>
          <w:rFonts w:asciiTheme="minorHAnsi" w:hAnsiTheme="minorHAnsi" w:cs="Arial"/>
          <w:color w:val="404040" w:themeColor="text1" w:themeTint="BF"/>
        </w:rPr>
        <w:t xml:space="preserve"> di IDC </w:t>
      </w:r>
      <w:proofErr w:type="spellStart"/>
      <w:r w:rsidRPr="00B6001F">
        <w:rPr>
          <w:rFonts w:asciiTheme="minorHAnsi" w:hAnsiTheme="minorHAnsi" w:cs="Arial"/>
          <w:color w:val="404040" w:themeColor="text1" w:themeTint="BF"/>
        </w:rPr>
        <w:t>Industry</w:t>
      </w:r>
      <w:proofErr w:type="spellEnd"/>
      <w:r w:rsidRPr="00B6001F">
        <w:rPr>
          <w:rFonts w:asciiTheme="minorHAnsi" w:hAnsiTheme="minorHAnsi" w:cs="Arial"/>
          <w:color w:val="404040" w:themeColor="text1" w:themeTint="BF"/>
        </w:rPr>
        <w:t xml:space="preserve"> </w:t>
      </w:r>
      <w:proofErr w:type="spellStart"/>
      <w:r w:rsidRPr="00B6001F">
        <w:rPr>
          <w:rFonts w:asciiTheme="minorHAnsi" w:hAnsiTheme="minorHAnsi" w:cs="Arial"/>
          <w:color w:val="404040" w:themeColor="text1" w:themeTint="BF"/>
        </w:rPr>
        <w:t>Insights</w:t>
      </w:r>
      <w:proofErr w:type="spellEnd"/>
      <w:r w:rsidRPr="00B6001F">
        <w:rPr>
          <w:rFonts w:asciiTheme="minorHAnsi" w:hAnsiTheme="minorHAnsi" w:cs="Arial"/>
          <w:color w:val="404040" w:themeColor="text1" w:themeTint="BF"/>
        </w:rPr>
        <w:t xml:space="preserve"> dedicate ai settori verticali quali Finance, Manufacturing, </w:t>
      </w:r>
      <w:proofErr w:type="spellStart"/>
      <w:r w:rsidRPr="00B6001F">
        <w:rPr>
          <w:rFonts w:asciiTheme="minorHAnsi" w:hAnsiTheme="minorHAnsi" w:cs="Arial"/>
          <w:color w:val="404040" w:themeColor="text1" w:themeTint="BF"/>
        </w:rPr>
        <w:t>Government</w:t>
      </w:r>
      <w:proofErr w:type="spellEnd"/>
      <w:r w:rsidRPr="00B6001F">
        <w:rPr>
          <w:rFonts w:asciiTheme="minorHAnsi" w:hAnsiTheme="minorHAnsi" w:cs="Arial"/>
          <w:color w:val="404040" w:themeColor="text1" w:themeTint="BF"/>
        </w:rPr>
        <w:t xml:space="preserve"> &amp; </w:t>
      </w:r>
      <w:proofErr w:type="spellStart"/>
      <w:r w:rsidRPr="00B6001F">
        <w:rPr>
          <w:rFonts w:asciiTheme="minorHAnsi" w:hAnsiTheme="minorHAnsi" w:cs="Arial"/>
          <w:color w:val="404040" w:themeColor="text1" w:themeTint="BF"/>
        </w:rPr>
        <w:t>Health</w:t>
      </w:r>
      <w:proofErr w:type="spellEnd"/>
      <w:r w:rsidRPr="00B6001F">
        <w:rPr>
          <w:rFonts w:asciiTheme="minorHAnsi" w:hAnsiTheme="minorHAnsi" w:cs="Arial"/>
          <w:color w:val="404040" w:themeColor="text1" w:themeTint="BF"/>
        </w:rPr>
        <w:t xml:space="preserve"> e Retail per tutte le attività di ricerca e consulenza da proporre a grandi utenti e fornitori. Nei </w:t>
      </w:r>
      <w:proofErr w:type="gramStart"/>
      <w:r w:rsidRPr="00B6001F">
        <w:rPr>
          <w:rFonts w:asciiTheme="minorHAnsi" w:hAnsiTheme="minorHAnsi" w:cs="Arial"/>
          <w:color w:val="404040" w:themeColor="text1" w:themeTint="BF"/>
        </w:rPr>
        <w:t>10</w:t>
      </w:r>
      <w:proofErr w:type="gramEnd"/>
      <w:r w:rsidRPr="00B6001F">
        <w:rPr>
          <w:rFonts w:asciiTheme="minorHAnsi" w:hAnsiTheme="minorHAnsi" w:cs="Arial"/>
          <w:color w:val="404040" w:themeColor="text1" w:themeTint="BF"/>
        </w:rPr>
        <w:t xml:space="preserve"> precedenti era stato </w:t>
      </w:r>
      <w:r w:rsidRPr="00B6001F">
        <w:rPr>
          <w:rStyle w:val="Enfasigrassetto"/>
          <w:rFonts w:asciiTheme="minorHAnsi" w:hAnsiTheme="minorHAnsi" w:cs="Arial"/>
          <w:color w:val="404040" w:themeColor="text1" w:themeTint="BF"/>
        </w:rPr>
        <w:t xml:space="preserve">General Manager della Southern </w:t>
      </w:r>
      <w:proofErr w:type="spellStart"/>
      <w:r w:rsidRPr="00B6001F">
        <w:rPr>
          <w:rStyle w:val="Enfasigrassetto"/>
          <w:rFonts w:asciiTheme="minorHAnsi" w:hAnsiTheme="minorHAnsi" w:cs="Arial"/>
          <w:color w:val="404040" w:themeColor="text1" w:themeTint="BF"/>
        </w:rPr>
        <w:t>Region</w:t>
      </w:r>
      <w:proofErr w:type="spellEnd"/>
      <w:r w:rsidRPr="00B6001F">
        <w:rPr>
          <w:rFonts w:asciiTheme="minorHAnsi" w:hAnsiTheme="minorHAnsi" w:cs="Arial"/>
          <w:color w:val="404040" w:themeColor="text1" w:themeTint="BF"/>
        </w:rPr>
        <w:t xml:space="preserve"> portando la presenza di IDC nella regione come una della aziende leader nel settore. </w:t>
      </w:r>
    </w:p>
    <w:p w:rsidR="00A12ACF" w:rsidRPr="00B6001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Fonts w:asciiTheme="minorHAnsi" w:hAnsiTheme="minorHAnsi" w:cs="Arial"/>
          <w:color w:val="404040" w:themeColor="text1" w:themeTint="BF"/>
        </w:rPr>
        <w:t xml:space="preserve">Entrato in IDC nel 1992 come Sales Manager, assume </w:t>
      </w:r>
      <w:proofErr w:type="gramStart"/>
      <w:r w:rsidRPr="00B6001F">
        <w:rPr>
          <w:rFonts w:asciiTheme="minorHAnsi" w:hAnsiTheme="minorHAnsi" w:cs="Arial"/>
          <w:color w:val="404040" w:themeColor="text1" w:themeTint="BF"/>
        </w:rPr>
        <w:t>successivamente</w:t>
      </w:r>
      <w:proofErr w:type="gramEnd"/>
      <w:r w:rsidRPr="00B6001F">
        <w:rPr>
          <w:rFonts w:asciiTheme="minorHAnsi" w:hAnsiTheme="minorHAnsi" w:cs="Arial"/>
          <w:color w:val="404040" w:themeColor="text1" w:themeTint="BF"/>
        </w:rPr>
        <w:t xml:space="preserve"> anche la carica di Direttore della divisione Consulenza IT, nuova area che si affiancava a quelle tradizionali di IDC, coordinando e partecipando a numerosi progetti in vari settori, sviluppando e consolidando le relazioni con i principali attori del Mercato ICT, sia lato </w:t>
      </w:r>
      <w:proofErr w:type="spellStart"/>
      <w:r w:rsidRPr="00B6001F">
        <w:rPr>
          <w:rFonts w:asciiTheme="minorHAnsi" w:hAnsiTheme="minorHAnsi" w:cs="Arial"/>
          <w:color w:val="404040" w:themeColor="text1" w:themeTint="BF"/>
        </w:rPr>
        <w:t>user</w:t>
      </w:r>
      <w:proofErr w:type="spellEnd"/>
      <w:r w:rsidRPr="00B6001F">
        <w:rPr>
          <w:rFonts w:asciiTheme="minorHAnsi" w:hAnsiTheme="minorHAnsi" w:cs="Arial"/>
          <w:color w:val="404040" w:themeColor="text1" w:themeTint="BF"/>
        </w:rPr>
        <w:t xml:space="preserve"> che </w:t>
      </w:r>
      <w:proofErr w:type="spellStart"/>
      <w:r w:rsidRPr="00B6001F">
        <w:rPr>
          <w:rFonts w:asciiTheme="minorHAnsi" w:hAnsiTheme="minorHAnsi" w:cs="Arial"/>
          <w:color w:val="404040" w:themeColor="text1" w:themeTint="BF"/>
        </w:rPr>
        <w:t>vendor</w:t>
      </w:r>
      <w:proofErr w:type="spellEnd"/>
      <w:r w:rsidRPr="00B6001F">
        <w:rPr>
          <w:rFonts w:asciiTheme="minorHAnsi" w:hAnsiTheme="minorHAnsi" w:cs="Arial"/>
          <w:color w:val="404040" w:themeColor="text1" w:themeTint="BF"/>
        </w:rPr>
        <w:t xml:space="preserve">. </w:t>
      </w:r>
    </w:p>
    <w:p w:rsidR="00A12ACF" w:rsidRPr="00B6001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Style w:val="Enfasigrassetto"/>
          <w:rFonts w:asciiTheme="minorHAnsi" w:hAnsiTheme="minorHAnsi" w:cs="Arial"/>
          <w:color w:val="404040" w:themeColor="text1" w:themeTint="BF"/>
        </w:rPr>
        <w:t>Nell'ottobre del 1996</w:t>
      </w:r>
      <w:r w:rsidRPr="00B6001F">
        <w:rPr>
          <w:rFonts w:asciiTheme="minorHAnsi" w:hAnsiTheme="minorHAnsi" w:cs="Arial"/>
          <w:color w:val="404040" w:themeColor="text1" w:themeTint="BF"/>
        </w:rPr>
        <w:t xml:space="preserve"> </w:t>
      </w:r>
      <w:proofErr w:type="gramStart"/>
      <w:r w:rsidRPr="00B6001F">
        <w:rPr>
          <w:rFonts w:asciiTheme="minorHAnsi" w:hAnsiTheme="minorHAnsi" w:cs="Arial"/>
          <w:color w:val="404040" w:themeColor="text1" w:themeTint="BF"/>
        </w:rPr>
        <w:t>viene</w:t>
      </w:r>
      <w:proofErr w:type="gramEnd"/>
      <w:r w:rsidRPr="00B6001F">
        <w:rPr>
          <w:rFonts w:asciiTheme="minorHAnsi" w:hAnsiTheme="minorHAnsi" w:cs="Arial"/>
          <w:color w:val="404040" w:themeColor="text1" w:themeTint="BF"/>
        </w:rPr>
        <w:t xml:space="preserve"> nominato </w:t>
      </w:r>
      <w:r w:rsidRPr="00B6001F">
        <w:rPr>
          <w:rStyle w:val="Enfasigrassetto"/>
          <w:rFonts w:asciiTheme="minorHAnsi" w:hAnsiTheme="minorHAnsi" w:cs="Arial"/>
          <w:color w:val="404040" w:themeColor="text1" w:themeTint="BF"/>
        </w:rPr>
        <w:t>Direttore Generale di IDC Italia</w:t>
      </w:r>
      <w:r w:rsidRPr="00B6001F">
        <w:rPr>
          <w:rFonts w:asciiTheme="minorHAnsi" w:hAnsiTheme="minorHAnsi" w:cs="Arial"/>
          <w:color w:val="404040" w:themeColor="text1" w:themeTint="BF"/>
        </w:rPr>
        <w:t xml:space="preserve"> e nel 2000 inizia a dirigere le operazioni di apertura della sede di IDC in Spagna e assume il ruolo di General Manager per la regione Sud Europa (Italia, Spagna e Portogallo) diventando Group VP di IDC EMEA. Entra a far parte quale membro permanente dell'executive </w:t>
      </w:r>
      <w:proofErr w:type="spellStart"/>
      <w:proofErr w:type="gramStart"/>
      <w:r w:rsidRPr="00B6001F">
        <w:rPr>
          <w:rFonts w:asciiTheme="minorHAnsi" w:hAnsiTheme="minorHAnsi" w:cs="Arial"/>
          <w:color w:val="404040" w:themeColor="text1" w:themeTint="BF"/>
        </w:rPr>
        <w:t>board</w:t>
      </w:r>
      <w:proofErr w:type="spellEnd"/>
      <w:proofErr w:type="gramEnd"/>
      <w:r w:rsidRPr="00B6001F">
        <w:rPr>
          <w:rFonts w:asciiTheme="minorHAnsi" w:hAnsiTheme="minorHAnsi" w:cs="Arial"/>
          <w:color w:val="404040" w:themeColor="text1" w:themeTint="BF"/>
        </w:rPr>
        <w:t xml:space="preserve"> di IDC EMEA e IDC WW. Nel 2006 assume la responsabilità a livello EMEA delle </w:t>
      </w:r>
      <w:proofErr w:type="gramStart"/>
      <w:r w:rsidRPr="00B6001F">
        <w:rPr>
          <w:rFonts w:asciiTheme="minorHAnsi" w:hAnsiTheme="minorHAnsi" w:cs="Arial"/>
          <w:color w:val="404040" w:themeColor="text1" w:themeTint="BF"/>
        </w:rPr>
        <w:t>6</w:t>
      </w:r>
      <w:proofErr w:type="gramEnd"/>
      <w:r w:rsidRPr="00B6001F">
        <w:rPr>
          <w:rFonts w:asciiTheme="minorHAnsi" w:hAnsiTheme="minorHAnsi" w:cs="Arial"/>
          <w:color w:val="404040" w:themeColor="text1" w:themeTint="BF"/>
        </w:rPr>
        <w:t xml:space="preserve"> Business </w:t>
      </w:r>
      <w:proofErr w:type="spellStart"/>
      <w:r w:rsidRPr="00B6001F">
        <w:rPr>
          <w:rFonts w:asciiTheme="minorHAnsi" w:hAnsiTheme="minorHAnsi" w:cs="Arial"/>
          <w:color w:val="404040" w:themeColor="text1" w:themeTint="BF"/>
        </w:rPr>
        <w:t>Units</w:t>
      </w:r>
      <w:proofErr w:type="spellEnd"/>
      <w:r w:rsidRPr="00B6001F">
        <w:rPr>
          <w:rFonts w:asciiTheme="minorHAnsi" w:hAnsiTheme="minorHAnsi" w:cs="Arial"/>
          <w:color w:val="404040" w:themeColor="text1" w:themeTint="BF"/>
        </w:rPr>
        <w:t xml:space="preserve"> IDC – </w:t>
      </w:r>
      <w:proofErr w:type="spellStart"/>
      <w:r w:rsidRPr="00B6001F">
        <w:rPr>
          <w:rFonts w:asciiTheme="minorHAnsi" w:hAnsiTheme="minorHAnsi" w:cs="Arial"/>
          <w:color w:val="404040" w:themeColor="text1" w:themeTint="BF"/>
        </w:rPr>
        <w:t>Industry</w:t>
      </w:r>
      <w:proofErr w:type="spellEnd"/>
      <w:r w:rsidRPr="00B6001F">
        <w:rPr>
          <w:rFonts w:asciiTheme="minorHAnsi" w:hAnsiTheme="minorHAnsi" w:cs="Arial"/>
          <w:color w:val="404040" w:themeColor="text1" w:themeTint="BF"/>
        </w:rPr>
        <w:t xml:space="preserve"> </w:t>
      </w:r>
      <w:proofErr w:type="spellStart"/>
      <w:r w:rsidRPr="00B6001F">
        <w:rPr>
          <w:rFonts w:asciiTheme="minorHAnsi" w:hAnsiTheme="minorHAnsi" w:cs="Arial"/>
          <w:color w:val="404040" w:themeColor="text1" w:themeTint="BF"/>
        </w:rPr>
        <w:t>Insights</w:t>
      </w:r>
      <w:proofErr w:type="spellEnd"/>
      <w:r w:rsidRPr="00B6001F">
        <w:rPr>
          <w:rFonts w:asciiTheme="minorHAnsi" w:hAnsiTheme="minorHAnsi" w:cs="Arial"/>
          <w:color w:val="404040" w:themeColor="text1" w:themeTint="BF"/>
        </w:rPr>
        <w:t xml:space="preserve"> prima non presenti ancora in Europa e mantiene le relazioni con i principali clienti dei vari settori di mercato in Italia. </w:t>
      </w:r>
    </w:p>
    <w:p w:rsidR="00A12ACF" w:rsidRPr="00B6001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Fonts w:asciiTheme="minorHAnsi" w:hAnsiTheme="minorHAnsi" w:cs="Arial"/>
          <w:color w:val="404040" w:themeColor="text1" w:themeTint="BF"/>
        </w:rPr>
        <w:t xml:space="preserve">Prima di approdare in IDC, </w:t>
      </w:r>
      <w:proofErr w:type="gramStart"/>
      <w:r w:rsidRPr="00B6001F">
        <w:rPr>
          <w:rFonts w:asciiTheme="minorHAnsi" w:hAnsiTheme="minorHAnsi" w:cs="Arial"/>
          <w:color w:val="404040" w:themeColor="text1" w:themeTint="BF"/>
        </w:rPr>
        <w:t>a partire dal</w:t>
      </w:r>
      <w:proofErr w:type="gramEnd"/>
      <w:r w:rsidRPr="00B6001F">
        <w:rPr>
          <w:rFonts w:asciiTheme="minorHAnsi" w:hAnsiTheme="minorHAnsi" w:cs="Arial"/>
          <w:color w:val="404040" w:themeColor="text1" w:themeTint="BF"/>
        </w:rPr>
        <w:t xml:space="preserve"> 1986 è in </w:t>
      </w:r>
      <w:r w:rsidRPr="00B6001F">
        <w:rPr>
          <w:rStyle w:val="Enfasigrassetto"/>
          <w:rFonts w:asciiTheme="minorHAnsi" w:hAnsiTheme="minorHAnsi" w:cs="Arial"/>
          <w:color w:val="404040" w:themeColor="text1" w:themeTint="BF"/>
        </w:rPr>
        <w:t>Nolan &amp; Norton</w:t>
      </w:r>
      <w:r w:rsidRPr="00B6001F">
        <w:rPr>
          <w:rFonts w:asciiTheme="minorHAnsi" w:hAnsiTheme="minorHAnsi" w:cs="Arial"/>
          <w:color w:val="404040" w:themeColor="text1" w:themeTint="BF"/>
        </w:rPr>
        <w:t xml:space="preserve">, società specializzata in </w:t>
      </w:r>
      <w:r w:rsidRPr="00B6001F">
        <w:rPr>
          <w:rStyle w:val="Enfasigrassetto"/>
          <w:rFonts w:asciiTheme="minorHAnsi" w:hAnsiTheme="minorHAnsi" w:cs="Arial"/>
          <w:color w:val="404040" w:themeColor="text1" w:themeTint="BF"/>
        </w:rPr>
        <w:t xml:space="preserve">IT </w:t>
      </w:r>
      <w:proofErr w:type="spellStart"/>
      <w:r w:rsidRPr="00B6001F">
        <w:rPr>
          <w:rStyle w:val="Enfasigrassetto"/>
          <w:rFonts w:asciiTheme="minorHAnsi" w:hAnsiTheme="minorHAnsi" w:cs="Arial"/>
          <w:color w:val="404040" w:themeColor="text1" w:themeTint="BF"/>
        </w:rPr>
        <w:t>Strategy</w:t>
      </w:r>
      <w:proofErr w:type="spellEnd"/>
      <w:r w:rsidRPr="00B6001F">
        <w:rPr>
          <w:rStyle w:val="Enfasigrassetto"/>
          <w:rFonts w:asciiTheme="minorHAnsi" w:hAnsiTheme="minorHAnsi" w:cs="Arial"/>
          <w:color w:val="404040" w:themeColor="text1" w:themeTint="BF"/>
        </w:rPr>
        <w:t xml:space="preserve"> e Management </w:t>
      </w:r>
      <w:proofErr w:type="spellStart"/>
      <w:r w:rsidRPr="00B6001F">
        <w:rPr>
          <w:rStyle w:val="Enfasigrassetto"/>
          <w:rFonts w:asciiTheme="minorHAnsi" w:hAnsiTheme="minorHAnsi" w:cs="Arial"/>
          <w:color w:val="404040" w:themeColor="text1" w:themeTint="BF"/>
        </w:rPr>
        <w:t>Consulting</w:t>
      </w:r>
      <w:proofErr w:type="spellEnd"/>
      <w:r w:rsidRPr="00B6001F">
        <w:rPr>
          <w:rStyle w:val="Enfasigrassetto"/>
          <w:rFonts w:asciiTheme="minorHAnsi" w:hAnsiTheme="minorHAnsi" w:cs="Arial"/>
          <w:color w:val="404040" w:themeColor="text1" w:themeTint="BF"/>
        </w:rPr>
        <w:t xml:space="preserve"> di KPMG</w:t>
      </w:r>
      <w:r w:rsidRPr="00B6001F">
        <w:rPr>
          <w:rFonts w:asciiTheme="minorHAnsi" w:hAnsiTheme="minorHAnsi" w:cs="Arial"/>
          <w:color w:val="404040" w:themeColor="text1" w:themeTint="BF"/>
        </w:rPr>
        <w:t xml:space="preserve">, dove svolge esperienze diversificate prima come Senior Consultant e poi come Manager con la responsabilità di progetti di </w:t>
      </w:r>
      <w:proofErr w:type="spellStart"/>
      <w:r w:rsidRPr="00B6001F">
        <w:rPr>
          <w:rFonts w:asciiTheme="minorHAnsi" w:hAnsiTheme="minorHAnsi" w:cs="Arial"/>
          <w:color w:val="404040" w:themeColor="text1" w:themeTint="BF"/>
        </w:rPr>
        <w:t>strategic</w:t>
      </w:r>
      <w:proofErr w:type="spellEnd"/>
      <w:r w:rsidRPr="00B6001F">
        <w:rPr>
          <w:rFonts w:asciiTheme="minorHAnsi" w:hAnsiTheme="minorHAnsi" w:cs="Arial"/>
          <w:color w:val="404040" w:themeColor="text1" w:themeTint="BF"/>
        </w:rPr>
        <w:t xml:space="preserve"> </w:t>
      </w:r>
      <w:proofErr w:type="spellStart"/>
      <w:r w:rsidRPr="00B6001F">
        <w:rPr>
          <w:rFonts w:asciiTheme="minorHAnsi" w:hAnsiTheme="minorHAnsi" w:cs="Arial"/>
          <w:color w:val="404040" w:themeColor="text1" w:themeTint="BF"/>
        </w:rPr>
        <w:t>assessment</w:t>
      </w:r>
      <w:proofErr w:type="spellEnd"/>
      <w:r w:rsidRPr="00B6001F">
        <w:rPr>
          <w:rFonts w:asciiTheme="minorHAnsi" w:hAnsiTheme="minorHAnsi" w:cs="Arial"/>
          <w:color w:val="404040" w:themeColor="text1" w:themeTint="BF"/>
        </w:rPr>
        <w:t>, re-</w:t>
      </w:r>
      <w:proofErr w:type="spellStart"/>
      <w:r w:rsidRPr="00B6001F">
        <w:rPr>
          <w:rFonts w:asciiTheme="minorHAnsi" w:hAnsiTheme="minorHAnsi" w:cs="Arial"/>
          <w:color w:val="404040" w:themeColor="text1" w:themeTint="BF"/>
        </w:rPr>
        <w:t>engineering</w:t>
      </w:r>
      <w:proofErr w:type="spellEnd"/>
      <w:r w:rsidRPr="00B6001F">
        <w:rPr>
          <w:rFonts w:asciiTheme="minorHAnsi" w:hAnsiTheme="minorHAnsi" w:cs="Arial"/>
          <w:color w:val="404040" w:themeColor="text1" w:themeTint="BF"/>
        </w:rPr>
        <w:t xml:space="preserve"> e pianificazione strategica dei Sistemi Informativi in diversi settori, in particolare bancario, dei business </w:t>
      </w:r>
      <w:proofErr w:type="spellStart"/>
      <w:r w:rsidRPr="00B6001F">
        <w:rPr>
          <w:rFonts w:asciiTheme="minorHAnsi" w:hAnsiTheme="minorHAnsi" w:cs="Arial"/>
          <w:color w:val="404040" w:themeColor="text1" w:themeTint="BF"/>
        </w:rPr>
        <w:t>services</w:t>
      </w:r>
      <w:proofErr w:type="spellEnd"/>
      <w:r w:rsidRPr="00B6001F">
        <w:rPr>
          <w:rFonts w:asciiTheme="minorHAnsi" w:hAnsiTheme="minorHAnsi" w:cs="Arial"/>
          <w:color w:val="404040" w:themeColor="text1" w:themeTint="BF"/>
        </w:rPr>
        <w:t xml:space="preserve"> e consumer </w:t>
      </w:r>
      <w:proofErr w:type="spellStart"/>
      <w:r w:rsidRPr="00B6001F">
        <w:rPr>
          <w:rFonts w:asciiTheme="minorHAnsi" w:hAnsiTheme="minorHAnsi" w:cs="Arial"/>
          <w:color w:val="404040" w:themeColor="text1" w:themeTint="BF"/>
        </w:rPr>
        <w:t>goods</w:t>
      </w:r>
      <w:proofErr w:type="spellEnd"/>
      <w:r w:rsidRPr="00B6001F">
        <w:rPr>
          <w:rFonts w:asciiTheme="minorHAnsi" w:hAnsiTheme="minorHAnsi" w:cs="Arial"/>
          <w:color w:val="404040" w:themeColor="text1" w:themeTint="BF"/>
        </w:rPr>
        <w:t xml:space="preserve">. </w:t>
      </w:r>
    </w:p>
    <w:p w:rsidR="00A12ACF" w:rsidRPr="00B6001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Fonts w:asciiTheme="minorHAnsi" w:hAnsiTheme="minorHAnsi" w:cs="Arial"/>
          <w:color w:val="404040" w:themeColor="text1" w:themeTint="BF"/>
        </w:rPr>
        <w:lastRenderedPageBreak/>
        <w:t xml:space="preserve">Ezio Viola ha iniziato </w:t>
      </w:r>
      <w:proofErr w:type="gramStart"/>
      <w:r w:rsidRPr="00B6001F">
        <w:rPr>
          <w:rFonts w:asciiTheme="minorHAnsi" w:hAnsiTheme="minorHAnsi" w:cs="Arial"/>
          <w:color w:val="404040" w:themeColor="text1" w:themeTint="BF"/>
        </w:rPr>
        <w:t>al</w:t>
      </w:r>
      <w:proofErr w:type="gramEnd"/>
      <w:r w:rsidRPr="00B6001F">
        <w:rPr>
          <w:rFonts w:asciiTheme="minorHAnsi" w:hAnsiTheme="minorHAnsi" w:cs="Arial"/>
          <w:color w:val="404040" w:themeColor="text1" w:themeTint="BF"/>
        </w:rPr>
        <w:t xml:space="preserve"> sua carriera lavorativa nel 1981 in società internazionali di informatica quali Digital e Olivetti nell'ambito dell'area di Sviluppo SW, di Marketing e Business Development e successivamente come Responsabile delle Alleanze e Partnership. </w:t>
      </w:r>
    </w:p>
    <w:p w:rsidR="00A12ACF" w:rsidRDefault="00A12ACF" w:rsidP="00A12ACF">
      <w:pPr>
        <w:pStyle w:val="NormaleWeb"/>
        <w:shd w:val="clear" w:color="auto" w:fill="F7F7F7"/>
        <w:spacing w:before="0" w:beforeAutospacing="0" w:after="240" w:afterAutospacing="0"/>
        <w:jc w:val="both"/>
        <w:rPr>
          <w:rFonts w:asciiTheme="minorHAnsi" w:hAnsiTheme="minorHAnsi" w:cs="Arial"/>
          <w:color w:val="404040" w:themeColor="text1" w:themeTint="BF"/>
        </w:rPr>
      </w:pPr>
      <w:r w:rsidRPr="00B6001F">
        <w:rPr>
          <w:rFonts w:asciiTheme="minorHAnsi" w:hAnsiTheme="minorHAnsi" w:cs="Arial"/>
          <w:color w:val="404040" w:themeColor="text1" w:themeTint="BF"/>
        </w:rPr>
        <w:t xml:space="preserve">Ezio Viola ha partecipato a numerosi convegni, diventando uno </w:t>
      </w:r>
      <w:proofErr w:type="gramStart"/>
      <w:r w:rsidRPr="00B6001F">
        <w:rPr>
          <w:rFonts w:asciiTheme="minorHAnsi" w:hAnsiTheme="minorHAnsi" w:cs="Arial"/>
          <w:color w:val="404040" w:themeColor="text1" w:themeTint="BF"/>
        </w:rPr>
        <w:t>dei</w:t>
      </w:r>
      <w:proofErr w:type="gramEnd"/>
      <w:r w:rsidRPr="00B6001F">
        <w:rPr>
          <w:rFonts w:asciiTheme="minorHAnsi" w:hAnsiTheme="minorHAnsi" w:cs="Arial"/>
          <w:color w:val="404040" w:themeColor="text1" w:themeTint="BF"/>
        </w:rPr>
        <w:t xml:space="preserve"> </w:t>
      </w:r>
      <w:r w:rsidRPr="00B6001F">
        <w:rPr>
          <w:rStyle w:val="Enfasigrassetto"/>
          <w:rFonts w:asciiTheme="minorHAnsi" w:hAnsiTheme="minorHAnsi" w:cs="Arial"/>
          <w:color w:val="404040" w:themeColor="text1" w:themeTint="BF"/>
        </w:rPr>
        <w:t>principali opinion maker del settore ICT in Italia</w:t>
      </w:r>
      <w:r w:rsidRPr="00B6001F">
        <w:rPr>
          <w:rFonts w:asciiTheme="minorHAnsi" w:hAnsiTheme="minorHAnsi" w:cs="Arial"/>
          <w:color w:val="404040" w:themeColor="text1" w:themeTint="BF"/>
        </w:rPr>
        <w:t>. Ha conseguito la laurea in Ingegneria presso l'Università di Pavia.</w:t>
      </w:r>
    </w:p>
    <w:p w:rsidR="00B757D9" w:rsidRDefault="00B757D9">
      <w:pPr>
        <w:rPr>
          <w:rFonts w:eastAsia="Times New Roman" w:cs="Arial"/>
          <w:color w:val="404040" w:themeColor="text1" w:themeTint="BF"/>
          <w:sz w:val="24"/>
          <w:szCs w:val="24"/>
        </w:rPr>
      </w:pPr>
      <w:r>
        <w:rPr>
          <w:rFonts w:cs="Arial"/>
          <w:color w:val="404040" w:themeColor="text1" w:themeTint="BF"/>
        </w:rPr>
        <w:br w:type="page"/>
      </w:r>
    </w:p>
    <w:p w:rsidR="00B757D9" w:rsidRPr="00071F88" w:rsidRDefault="00B757D9" w:rsidP="00B757D9">
      <w:pPr>
        <w:pStyle w:val="Pidipagina"/>
        <w:ind w:left="-142"/>
        <w:jc w:val="center"/>
        <w:rPr>
          <w:b/>
          <w:color w:val="17365D" w:themeColor="text2" w:themeShade="BF"/>
          <w:sz w:val="36"/>
        </w:rPr>
      </w:pPr>
      <w:r w:rsidRPr="00071F88">
        <w:rPr>
          <w:b/>
          <w:color w:val="17365D" w:themeColor="text2" w:themeShade="BF"/>
          <w:sz w:val="36"/>
        </w:rPr>
        <w:lastRenderedPageBreak/>
        <w:t>Biografia Speaker</w:t>
      </w:r>
    </w:p>
    <w:p w:rsidR="00B757D9" w:rsidRDefault="00B757D9" w:rsidP="00B757D9">
      <w:pPr>
        <w:pStyle w:val="Pidipagina"/>
        <w:rPr>
          <w:b/>
          <w:color w:val="548DD4" w:themeColor="text2" w:themeTint="99"/>
          <w:sz w:val="36"/>
        </w:rPr>
      </w:pPr>
    </w:p>
    <w:tbl>
      <w:tblPr>
        <w:tblStyle w:val="Grigliatabella"/>
        <w:tblW w:w="9782" w:type="dxa"/>
        <w:tblInd w:w="-176" w:type="dxa"/>
        <w:tblLook w:val="04A0" w:firstRow="1" w:lastRow="0" w:firstColumn="1" w:lastColumn="0" w:noHBand="0" w:noVBand="1"/>
      </w:tblPr>
      <w:tblGrid>
        <w:gridCol w:w="2269"/>
        <w:gridCol w:w="7513"/>
      </w:tblGrid>
      <w:tr w:rsidR="00B757D9" w:rsidRPr="009D18CB" w:rsidTr="00B11353">
        <w:tc>
          <w:tcPr>
            <w:tcW w:w="2269" w:type="dxa"/>
            <w:tcBorders>
              <w:top w:val="nil"/>
              <w:left w:val="nil"/>
              <w:bottom w:val="nil"/>
              <w:right w:val="nil"/>
            </w:tcBorders>
          </w:tcPr>
          <w:p w:rsidR="00B757D9" w:rsidRDefault="00B757D9" w:rsidP="00B11353">
            <w:r>
              <w:rPr>
                <w:b/>
                <w:noProof/>
                <w:color w:val="548DD4" w:themeColor="text2" w:themeTint="99"/>
                <w:sz w:val="36"/>
              </w:rPr>
              <w:drawing>
                <wp:inline distT="0" distB="0" distL="0" distR="0" wp14:anchorId="076F429C" wp14:editId="525B2167">
                  <wp:extent cx="1067000" cy="1067000"/>
                  <wp:effectExtent l="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Berardi.jpg"/>
                          <pic:cNvPicPr/>
                        </pic:nvPicPr>
                        <pic:blipFill>
                          <a:blip r:embed="rId31">
                            <a:extLst>
                              <a:ext uri="{28A0092B-C50C-407E-A947-70E740481C1C}">
                                <a14:useLocalDpi xmlns:a14="http://schemas.microsoft.com/office/drawing/2010/main" val="0"/>
                              </a:ext>
                            </a:extLst>
                          </a:blip>
                          <a:stretch>
                            <a:fillRect/>
                          </a:stretch>
                        </pic:blipFill>
                        <pic:spPr>
                          <a:xfrm>
                            <a:off x="0" y="0"/>
                            <a:ext cx="1067000" cy="1067000"/>
                          </a:xfrm>
                          <a:prstGeom prst="rect">
                            <a:avLst/>
                          </a:prstGeom>
                        </pic:spPr>
                      </pic:pic>
                    </a:graphicData>
                  </a:graphic>
                </wp:inline>
              </w:drawing>
            </w:r>
          </w:p>
        </w:tc>
        <w:tc>
          <w:tcPr>
            <w:tcW w:w="7513" w:type="dxa"/>
            <w:tcBorders>
              <w:top w:val="nil"/>
              <w:left w:val="nil"/>
              <w:bottom w:val="nil"/>
              <w:right w:val="nil"/>
            </w:tcBorders>
          </w:tcPr>
          <w:p w:rsidR="00B757D9" w:rsidRDefault="00B757D9" w:rsidP="00B11353">
            <w:pPr>
              <w:pStyle w:val="DefaultText"/>
              <w:widowControl/>
              <w:tabs>
                <w:tab w:val="left" w:pos="8190"/>
              </w:tabs>
              <w:rPr>
                <w:rFonts w:asciiTheme="minorHAnsi" w:hAnsiTheme="minorHAnsi"/>
                <w:b/>
                <w:color w:val="548DD4" w:themeColor="text2" w:themeTint="99"/>
                <w:sz w:val="28"/>
                <w:szCs w:val="28"/>
              </w:rPr>
            </w:pPr>
          </w:p>
          <w:p w:rsidR="00B757D9" w:rsidRDefault="00B757D9" w:rsidP="00B11353">
            <w:pPr>
              <w:pStyle w:val="DefaultText"/>
              <w:widowControl/>
              <w:tabs>
                <w:tab w:val="left" w:pos="8190"/>
              </w:tabs>
              <w:rPr>
                <w:rFonts w:asciiTheme="minorHAnsi" w:hAnsiTheme="minorHAnsi"/>
                <w:b/>
                <w:color w:val="548DD4" w:themeColor="text2" w:themeTint="99"/>
                <w:sz w:val="28"/>
                <w:szCs w:val="28"/>
              </w:rPr>
            </w:pPr>
          </w:p>
          <w:p w:rsidR="00B757D9" w:rsidRDefault="00B757D9" w:rsidP="00B11353">
            <w:pPr>
              <w:pStyle w:val="DefaultText"/>
              <w:widowControl/>
              <w:tabs>
                <w:tab w:val="left" w:pos="8190"/>
              </w:tabs>
              <w:rPr>
                <w:rFonts w:asciiTheme="minorHAnsi" w:hAnsiTheme="minorHAnsi"/>
                <w:b/>
                <w:color w:val="548DD4" w:themeColor="text2" w:themeTint="99"/>
                <w:sz w:val="28"/>
                <w:szCs w:val="28"/>
              </w:rPr>
            </w:pPr>
          </w:p>
          <w:p w:rsidR="00B757D9" w:rsidRPr="000A3A2E" w:rsidRDefault="00B757D9" w:rsidP="00B11353">
            <w:pPr>
              <w:pStyle w:val="DefaultText"/>
              <w:widowControl/>
              <w:tabs>
                <w:tab w:val="left" w:pos="8190"/>
              </w:tabs>
              <w:rPr>
                <w:rFonts w:ascii="Calibri" w:hAnsi="Calibri"/>
                <w:b/>
                <w:color w:val="548DD4"/>
                <w:sz w:val="28"/>
                <w:szCs w:val="28"/>
                <w:lang w:val="en-US"/>
              </w:rPr>
            </w:pPr>
            <w:r>
              <w:rPr>
                <w:rFonts w:ascii="Calibri" w:hAnsi="Calibri"/>
                <w:b/>
                <w:color w:val="548DD4"/>
                <w:sz w:val="28"/>
                <w:szCs w:val="28"/>
                <w:lang w:val="en-US"/>
              </w:rPr>
              <w:t>GIANLUCA ZAMBONI</w:t>
            </w:r>
          </w:p>
          <w:p w:rsidR="00B757D9" w:rsidRPr="000A3A2E" w:rsidRDefault="00B757D9" w:rsidP="00B11353">
            <w:pPr>
              <w:rPr>
                <w:lang w:val="en-US"/>
              </w:rPr>
            </w:pPr>
            <w:r>
              <w:rPr>
                <w:rFonts w:ascii="Calibri" w:eastAsia="Calibri" w:hAnsi="Calibri" w:cs="Times New Roman"/>
                <w:i/>
                <w:color w:val="548DD4"/>
                <w:sz w:val="28"/>
                <w:szCs w:val="28"/>
                <w:lang w:val="en-US"/>
              </w:rPr>
              <w:t xml:space="preserve">Business Unit Manager, </w:t>
            </w:r>
            <w:proofErr w:type="spellStart"/>
            <w:r>
              <w:rPr>
                <w:rFonts w:ascii="Calibri" w:eastAsia="Calibri" w:hAnsi="Calibri" w:cs="Times New Roman"/>
                <w:i/>
                <w:color w:val="548DD4"/>
                <w:sz w:val="28"/>
                <w:szCs w:val="28"/>
                <w:lang w:val="en-US"/>
              </w:rPr>
              <w:t>Sysman</w:t>
            </w:r>
            <w:proofErr w:type="spellEnd"/>
          </w:p>
        </w:tc>
      </w:tr>
    </w:tbl>
    <w:p w:rsidR="00B757D9" w:rsidRPr="000A3A2E" w:rsidRDefault="00B757D9" w:rsidP="00B757D9">
      <w:pPr>
        <w:pStyle w:val="Pidipagina"/>
        <w:rPr>
          <w:b/>
          <w:color w:val="548DD4" w:themeColor="text2" w:themeTint="99"/>
          <w:sz w:val="36"/>
          <w:lang w:val="en-US"/>
        </w:rPr>
      </w:pPr>
    </w:p>
    <w:p w:rsidR="00B757D9" w:rsidRPr="000A3A2E" w:rsidRDefault="00B757D9" w:rsidP="00B757D9">
      <w:pPr>
        <w:pStyle w:val="Pidipagina"/>
        <w:rPr>
          <w:b/>
          <w:color w:val="548DD4" w:themeColor="text2" w:themeTint="99"/>
          <w:sz w:val="36"/>
          <w:lang w:val="en-US"/>
        </w:rPr>
      </w:pPr>
    </w:p>
    <w:p w:rsidR="00B757D9" w:rsidRPr="00B757D9" w:rsidRDefault="00B757D9" w:rsidP="00B757D9">
      <w:pPr>
        <w:pStyle w:val="NormaleWeb"/>
        <w:shd w:val="clear" w:color="auto" w:fill="F7F7F7"/>
        <w:spacing w:after="240"/>
        <w:jc w:val="both"/>
        <w:rPr>
          <w:rFonts w:asciiTheme="minorHAnsi" w:hAnsiTheme="minorHAnsi" w:cs="Arial"/>
          <w:color w:val="404040" w:themeColor="text1" w:themeTint="BF"/>
        </w:rPr>
      </w:pPr>
      <w:r>
        <w:rPr>
          <w:rFonts w:asciiTheme="minorHAnsi" w:hAnsiTheme="minorHAnsi" w:cs="Arial"/>
          <w:color w:val="404040" w:themeColor="text1" w:themeTint="BF"/>
        </w:rPr>
        <w:t>Gianluca Zamboni è n</w:t>
      </w:r>
      <w:r w:rsidRPr="00B757D9">
        <w:rPr>
          <w:rFonts w:asciiTheme="minorHAnsi" w:hAnsiTheme="minorHAnsi" w:cs="Arial"/>
          <w:color w:val="404040" w:themeColor="text1" w:themeTint="BF"/>
        </w:rPr>
        <w:t>ato a Torino nel 1973.</w:t>
      </w:r>
    </w:p>
    <w:p w:rsidR="00B757D9" w:rsidRPr="00B757D9" w:rsidRDefault="00B757D9" w:rsidP="00B757D9">
      <w:pPr>
        <w:pStyle w:val="NormaleWeb"/>
        <w:shd w:val="clear" w:color="auto" w:fill="F7F7F7"/>
        <w:spacing w:after="240"/>
        <w:jc w:val="both"/>
        <w:rPr>
          <w:rFonts w:asciiTheme="minorHAnsi" w:hAnsiTheme="minorHAnsi" w:cs="Arial"/>
          <w:color w:val="404040" w:themeColor="text1" w:themeTint="BF"/>
        </w:rPr>
      </w:pPr>
      <w:r w:rsidRPr="00B757D9">
        <w:rPr>
          <w:rFonts w:asciiTheme="minorHAnsi" w:hAnsiTheme="minorHAnsi" w:cs="Arial"/>
          <w:color w:val="404040" w:themeColor="text1" w:themeTint="BF"/>
        </w:rPr>
        <w:t xml:space="preserve">Nel 1997 presta la propria attività presso il dipartimento di fisica di Torino con la partecipazione del </w:t>
      </w:r>
      <w:proofErr w:type="gramStart"/>
      <w:r w:rsidRPr="00B757D9">
        <w:rPr>
          <w:rFonts w:asciiTheme="minorHAnsi" w:hAnsiTheme="minorHAnsi" w:cs="Arial"/>
          <w:color w:val="404040" w:themeColor="text1" w:themeTint="BF"/>
        </w:rPr>
        <w:t>ministero della difesa</w:t>
      </w:r>
      <w:proofErr w:type="gramEnd"/>
      <w:r w:rsidRPr="00B757D9">
        <w:rPr>
          <w:rFonts w:asciiTheme="minorHAnsi" w:hAnsiTheme="minorHAnsi" w:cs="Arial"/>
          <w:color w:val="404040" w:themeColor="text1" w:themeTint="BF"/>
        </w:rPr>
        <w:t xml:space="preserve"> dove ha svolto attività di sperimentazione e ricerca sulle tecnologie per la trasmissione di informazioni a basso consumo di banda, in ambito militare e  pubblico. </w:t>
      </w:r>
    </w:p>
    <w:p w:rsidR="00B757D9" w:rsidRPr="00B757D9" w:rsidRDefault="00B757D9" w:rsidP="00B757D9">
      <w:pPr>
        <w:pStyle w:val="NormaleWeb"/>
        <w:shd w:val="clear" w:color="auto" w:fill="F7F7F7"/>
        <w:spacing w:after="240"/>
        <w:jc w:val="both"/>
        <w:rPr>
          <w:rFonts w:asciiTheme="minorHAnsi" w:hAnsiTheme="minorHAnsi" w:cs="Arial"/>
          <w:color w:val="404040" w:themeColor="text1" w:themeTint="BF"/>
        </w:rPr>
      </w:pPr>
      <w:r w:rsidRPr="00B757D9">
        <w:rPr>
          <w:rFonts w:asciiTheme="minorHAnsi" w:hAnsiTheme="minorHAnsi" w:cs="Arial"/>
          <w:color w:val="404040" w:themeColor="text1" w:themeTint="BF"/>
        </w:rPr>
        <w:t xml:space="preserve">Nel 1998 è parte del core operativo di </w:t>
      </w:r>
      <w:proofErr w:type="spellStart"/>
      <w:r w:rsidRPr="00B757D9">
        <w:rPr>
          <w:rFonts w:asciiTheme="minorHAnsi" w:hAnsiTheme="minorHAnsi" w:cs="Arial"/>
          <w:color w:val="404040" w:themeColor="text1" w:themeTint="BF"/>
        </w:rPr>
        <w:t>Reply</w:t>
      </w:r>
      <w:proofErr w:type="spellEnd"/>
      <w:r w:rsidRPr="00B757D9">
        <w:rPr>
          <w:rFonts w:asciiTheme="minorHAnsi" w:hAnsiTheme="minorHAnsi" w:cs="Arial"/>
          <w:color w:val="404040" w:themeColor="text1" w:themeTint="BF"/>
        </w:rPr>
        <w:t xml:space="preserve">, un polo di società, ciascuna specializzata per competenza applicativa o tecnologica. Da subito, si occupa </w:t>
      </w:r>
      <w:proofErr w:type="gramStart"/>
      <w:r w:rsidRPr="00B757D9">
        <w:rPr>
          <w:rFonts w:asciiTheme="minorHAnsi" w:hAnsiTheme="minorHAnsi" w:cs="Arial"/>
          <w:color w:val="404040" w:themeColor="text1" w:themeTint="BF"/>
        </w:rPr>
        <w:t>della</w:t>
      </w:r>
      <w:proofErr w:type="gramEnd"/>
      <w:r w:rsidRPr="00B757D9">
        <w:rPr>
          <w:rFonts w:asciiTheme="minorHAnsi" w:hAnsiTheme="minorHAnsi" w:cs="Arial"/>
          <w:color w:val="404040" w:themeColor="text1" w:themeTint="BF"/>
        </w:rPr>
        <w:t xml:space="preserve"> </w:t>
      </w:r>
    </w:p>
    <w:p w:rsidR="00B757D9" w:rsidRDefault="00B757D9" w:rsidP="00B757D9">
      <w:pPr>
        <w:pStyle w:val="NormaleWeb"/>
        <w:shd w:val="clear" w:color="auto" w:fill="F7F7F7"/>
        <w:spacing w:after="240"/>
        <w:jc w:val="both"/>
        <w:rPr>
          <w:rFonts w:asciiTheme="minorHAnsi" w:hAnsiTheme="minorHAnsi" w:cs="Arial"/>
          <w:color w:val="404040" w:themeColor="text1" w:themeTint="BF"/>
        </w:rPr>
      </w:pPr>
      <w:proofErr w:type="gramStart"/>
      <w:r w:rsidRPr="00B757D9">
        <w:rPr>
          <w:rFonts w:asciiTheme="minorHAnsi" w:hAnsiTheme="minorHAnsi" w:cs="Arial"/>
          <w:color w:val="404040" w:themeColor="text1" w:themeTint="BF"/>
        </w:rPr>
        <w:t>creazione</w:t>
      </w:r>
      <w:proofErr w:type="gramEnd"/>
      <w:r w:rsidRPr="00B757D9">
        <w:rPr>
          <w:rFonts w:asciiTheme="minorHAnsi" w:hAnsiTheme="minorHAnsi" w:cs="Arial"/>
          <w:color w:val="404040" w:themeColor="text1" w:themeTint="BF"/>
        </w:rPr>
        <w:t xml:space="preserve"> e dello sviluppo delle competenze a elevato tasso di innovazione nella comunicazione, quali il supporto dei processi e della organizzazione nelle aziende attraverso l’adozione del paradigma del CRM operativo e analitico. Dal 2006, dopo diverse esperienze nel settore del </w:t>
      </w:r>
      <w:proofErr w:type="spellStart"/>
      <w:r w:rsidRPr="00B757D9">
        <w:rPr>
          <w:rFonts w:asciiTheme="minorHAnsi" w:hAnsiTheme="minorHAnsi" w:cs="Arial"/>
          <w:color w:val="404040" w:themeColor="text1" w:themeTint="BF"/>
        </w:rPr>
        <w:t>Customer</w:t>
      </w:r>
      <w:proofErr w:type="spellEnd"/>
      <w:r w:rsidRPr="00B757D9">
        <w:rPr>
          <w:rFonts w:asciiTheme="minorHAnsi" w:hAnsiTheme="minorHAnsi" w:cs="Arial"/>
          <w:color w:val="404040" w:themeColor="text1" w:themeTint="BF"/>
        </w:rPr>
        <w:t xml:space="preserve"> Management, assume il duplice ruolo di Senior Analyst e Manager </w:t>
      </w:r>
      <w:proofErr w:type="spellStart"/>
      <w:r w:rsidRPr="00B757D9">
        <w:rPr>
          <w:rFonts w:asciiTheme="minorHAnsi" w:hAnsiTheme="minorHAnsi" w:cs="Arial"/>
          <w:color w:val="404040" w:themeColor="text1" w:themeTint="BF"/>
        </w:rPr>
        <w:t>Officer</w:t>
      </w:r>
      <w:proofErr w:type="spellEnd"/>
      <w:r w:rsidRPr="00B757D9">
        <w:rPr>
          <w:rFonts w:asciiTheme="minorHAnsi" w:hAnsiTheme="minorHAnsi" w:cs="Arial"/>
          <w:color w:val="404040" w:themeColor="text1" w:themeTint="BF"/>
        </w:rPr>
        <w:t xml:space="preserve"> di alcune società del gruppo </w:t>
      </w:r>
      <w:proofErr w:type="spellStart"/>
      <w:r w:rsidRPr="00B757D9">
        <w:rPr>
          <w:rFonts w:asciiTheme="minorHAnsi" w:hAnsiTheme="minorHAnsi" w:cs="Arial"/>
          <w:color w:val="404040" w:themeColor="text1" w:themeTint="BF"/>
        </w:rPr>
        <w:t>Reply</w:t>
      </w:r>
      <w:proofErr w:type="spellEnd"/>
      <w:r w:rsidRPr="00B757D9">
        <w:rPr>
          <w:rFonts w:asciiTheme="minorHAnsi" w:hAnsiTheme="minorHAnsi" w:cs="Arial"/>
          <w:color w:val="404040" w:themeColor="text1" w:themeTint="BF"/>
        </w:rPr>
        <w:t xml:space="preserve">, con la responsabilità della definizione dell’offerta nell’ambito </w:t>
      </w:r>
      <w:proofErr w:type="gramStart"/>
      <w:r w:rsidRPr="00B757D9">
        <w:rPr>
          <w:rFonts w:asciiTheme="minorHAnsi" w:hAnsiTheme="minorHAnsi" w:cs="Arial"/>
          <w:color w:val="404040" w:themeColor="text1" w:themeTint="BF"/>
        </w:rPr>
        <w:t>delle</w:t>
      </w:r>
      <w:proofErr w:type="gramEnd"/>
      <w:r w:rsidRPr="00B757D9">
        <w:rPr>
          <w:rFonts w:asciiTheme="minorHAnsi" w:hAnsiTheme="minorHAnsi" w:cs="Arial"/>
          <w:color w:val="404040" w:themeColor="text1" w:themeTint="BF"/>
        </w:rPr>
        <w:t xml:space="preserve"> iniziative di </w:t>
      </w:r>
      <w:proofErr w:type="spellStart"/>
      <w:r w:rsidRPr="00B757D9">
        <w:rPr>
          <w:rFonts w:asciiTheme="minorHAnsi" w:hAnsiTheme="minorHAnsi" w:cs="Arial"/>
          <w:color w:val="404040" w:themeColor="text1" w:themeTint="BF"/>
        </w:rPr>
        <w:t>customer</w:t>
      </w:r>
      <w:proofErr w:type="spellEnd"/>
      <w:r w:rsidRPr="00B757D9">
        <w:rPr>
          <w:rFonts w:asciiTheme="minorHAnsi" w:hAnsiTheme="minorHAnsi" w:cs="Arial"/>
          <w:color w:val="404040" w:themeColor="text1" w:themeTint="BF"/>
        </w:rPr>
        <w:t xml:space="preserve"> </w:t>
      </w:r>
      <w:proofErr w:type="spellStart"/>
      <w:r w:rsidRPr="00B757D9">
        <w:rPr>
          <w:rFonts w:asciiTheme="minorHAnsi" w:hAnsiTheme="minorHAnsi" w:cs="Arial"/>
          <w:color w:val="404040" w:themeColor="text1" w:themeTint="BF"/>
        </w:rPr>
        <w:t>support</w:t>
      </w:r>
      <w:proofErr w:type="spellEnd"/>
      <w:r w:rsidRPr="00B757D9">
        <w:rPr>
          <w:rFonts w:asciiTheme="minorHAnsi" w:hAnsiTheme="minorHAnsi" w:cs="Arial"/>
          <w:color w:val="404040" w:themeColor="text1" w:themeTint="BF"/>
        </w:rPr>
        <w:t xml:space="preserve"> management.</w:t>
      </w:r>
    </w:p>
    <w:p w:rsidR="00B757D9" w:rsidRPr="00B757D9" w:rsidRDefault="00B757D9" w:rsidP="00B757D9">
      <w:pPr>
        <w:pStyle w:val="NormaleWeb"/>
        <w:shd w:val="clear" w:color="auto" w:fill="F7F7F7"/>
        <w:spacing w:after="240"/>
        <w:jc w:val="both"/>
        <w:rPr>
          <w:rFonts w:asciiTheme="minorHAnsi" w:hAnsiTheme="minorHAnsi" w:cs="Arial"/>
          <w:color w:val="404040" w:themeColor="text1" w:themeTint="BF"/>
        </w:rPr>
      </w:pPr>
      <w:r w:rsidRPr="00B757D9">
        <w:rPr>
          <w:rFonts w:asciiTheme="minorHAnsi" w:hAnsiTheme="minorHAnsi" w:cs="Arial"/>
          <w:color w:val="404040" w:themeColor="text1" w:themeTint="BF"/>
        </w:rPr>
        <w:t xml:space="preserve">Dal 2010 si specializza, dopo esser diventato il responsabile di produzione della prima azienda italiana </w:t>
      </w:r>
      <w:proofErr w:type="gramStart"/>
      <w:r w:rsidRPr="00B757D9">
        <w:rPr>
          <w:rFonts w:asciiTheme="minorHAnsi" w:hAnsiTheme="minorHAnsi" w:cs="Arial"/>
          <w:color w:val="404040" w:themeColor="text1" w:themeTint="BF"/>
        </w:rPr>
        <w:t>di</w:t>
      </w:r>
      <w:proofErr w:type="gramEnd"/>
      <w:r w:rsidRPr="00B757D9">
        <w:rPr>
          <w:rFonts w:asciiTheme="minorHAnsi" w:hAnsiTheme="minorHAnsi" w:cs="Arial"/>
          <w:color w:val="404040" w:themeColor="text1" w:themeTint="BF"/>
        </w:rPr>
        <w:t xml:space="preserve"> CRM – </w:t>
      </w:r>
      <w:proofErr w:type="spellStart"/>
      <w:r w:rsidRPr="00B757D9">
        <w:rPr>
          <w:rFonts w:asciiTheme="minorHAnsi" w:hAnsiTheme="minorHAnsi" w:cs="Arial"/>
          <w:color w:val="404040" w:themeColor="text1" w:themeTint="BF"/>
        </w:rPr>
        <w:t>Sysman</w:t>
      </w:r>
      <w:proofErr w:type="spellEnd"/>
      <w:r w:rsidRPr="00B757D9">
        <w:rPr>
          <w:rFonts w:asciiTheme="minorHAnsi" w:hAnsiTheme="minorHAnsi" w:cs="Arial"/>
          <w:color w:val="404040" w:themeColor="text1" w:themeTint="BF"/>
        </w:rPr>
        <w:t xml:space="preserve"> </w:t>
      </w:r>
      <w:proofErr w:type="spellStart"/>
      <w:r w:rsidRPr="00B757D9">
        <w:rPr>
          <w:rFonts w:asciiTheme="minorHAnsi" w:hAnsiTheme="minorHAnsi" w:cs="Arial"/>
          <w:color w:val="404040" w:themeColor="text1" w:themeTint="BF"/>
        </w:rPr>
        <w:t>Srl</w:t>
      </w:r>
      <w:proofErr w:type="spellEnd"/>
      <w:r w:rsidRPr="00B757D9">
        <w:rPr>
          <w:rFonts w:asciiTheme="minorHAnsi" w:hAnsiTheme="minorHAnsi" w:cs="Arial"/>
          <w:color w:val="404040" w:themeColor="text1" w:themeTint="BF"/>
        </w:rPr>
        <w:t>, nella ricerca di tecnologie e metodologie mirate alla crescita dell'offerta aziendale per consentire all'impresa di mantenere o migliorare la propria posizione competitiva sul mercato.</w:t>
      </w:r>
    </w:p>
    <w:p w:rsidR="00B757D9" w:rsidRDefault="00B757D9" w:rsidP="00B757D9">
      <w:pPr>
        <w:pStyle w:val="NormaleWeb"/>
        <w:shd w:val="clear" w:color="auto" w:fill="F7F7F7"/>
        <w:spacing w:before="0" w:beforeAutospacing="0" w:after="240" w:afterAutospacing="0"/>
        <w:jc w:val="both"/>
        <w:rPr>
          <w:rFonts w:asciiTheme="minorHAnsi" w:hAnsiTheme="minorHAnsi" w:cs="Arial"/>
          <w:color w:val="404040" w:themeColor="text1" w:themeTint="BF"/>
        </w:rPr>
      </w:pPr>
      <w:r>
        <w:rPr>
          <w:rFonts w:asciiTheme="minorHAnsi" w:hAnsiTheme="minorHAnsi" w:cs="Arial"/>
          <w:color w:val="404040" w:themeColor="text1" w:themeTint="BF"/>
        </w:rPr>
        <w:t xml:space="preserve">Si è laureato </w:t>
      </w:r>
      <w:r w:rsidRPr="00B757D9">
        <w:rPr>
          <w:rFonts w:asciiTheme="minorHAnsi" w:hAnsiTheme="minorHAnsi" w:cs="Arial"/>
          <w:color w:val="404040" w:themeColor="text1" w:themeTint="BF"/>
        </w:rPr>
        <w:t xml:space="preserve">in </w:t>
      </w:r>
      <w:r>
        <w:rPr>
          <w:rFonts w:asciiTheme="minorHAnsi" w:hAnsiTheme="minorHAnsi" w:cs="Arial"/>
          <w:color w:val="404040" w:themeColor="text1" w:themeTint="BF"/>
        </w:rPr>
        <w:t>S</w:t>
      </w:r>
      <w:r w:rsidRPr="00B757D9">
        <w:rPr>
          <w:rFonts w:asciiTheme="minorHAnsi" w:hAnsiTheme="minorHAnsi" w:cs="Arial"/>
          <w:color w:val="404040" w:themeColor="text1" w:themeTint="BF"/>
        </w:rPr>
        <w:t>cienze dell’</w:t>
      </w:r>
      <w:r>
        <w:rPr>
          <w:rFonts w:asciiTheme="minorHAnsi" w:hAnsiTheme="minorHAnsi" w:cs="Arial"/>
          <w:color w:val="404040" w:themeColor="text1" w:themeTint="BF"/>
        </w:rPr>
        <w:t>I</w:t>
      </w:r>
      <w:r w:rsidRPr="00B757D9">
        <w:rPr>
          <w:rFonts w:asciiTheme="minorHAnsi" w:hAnsiTheme="minorHAnsi" w:cs="Arial"/>
          <w:color w:val="404040" w:themeColor="text1" w:themeTint="BF"/>
        </w:rPr>
        <w:t xml:space="preserve">nformazione presso il </w:t>
      </w:r>
      <w:r>
        <w:rPr>
          <w:rFonts w:asciiTheme="minorHAnsi" w:hAnsiTheme="minorHAnsi" w:cs="Arial"/>
          <w:color w:val="404040" w:themeColor="text1" w:themeTint="BF"/>
        </w:rPr>
        <w:t>D</w:t>
      </w:r>
      <w:r w:rsidRPr="00B757D9">
        <w:rPr>
          <w:rFonts w:asciiTheme="minorHAnsi" w:hAnsiTheme="minorHAnsi" w:cs="Arial"/>
          <w:color w:val="404040" w:themeColor="text1" w:themeTint="BF"/>
        </w:rPr>
        <w:t xml:space="preserve">ipartimento di </w:t>
      </w:r>
      <w:r>
        <w:rPr>
          <w:rFonts w:asciiTheme="minorHAnsi" w:hAnsiTheme="minorHAnsi" w:cs="Arial"/>
          <w:color w:val="404040" w:themeColor="text1" w:themeTint="BF"/>
        </w:rPr>
        <w:t>M</w:t>
      </w:r>
      <w:r w:rsidRPr="00B757D9">
        <w:rPr>
          <w:rFonts w:asciiTheme="minorHAnsi" w:hAnsiTheme="minorHAnsi" w:cs="Arial"/>
          <w:color w:val="404040" w:themeColor="text1" w:themeTint="BF"/>
        </w:rPr>
        <w:t xml:space="preserve">atematica, </w:t>
      </w:r>
      <w:r>
        <w:rPr>
          <w:rFonts w:asciiTheme="minorHAnsi" w:hAnsiTheme="minorHAnsi" w:cs="Arial"/>
          <w:color w:val="404040" w:themeColor="text1" w:themeTint="BF"/>
        </w:rPr>
        <w:t>F</w:t>
      </w:r>
      <w:r w:rsidRPr="00B757D9">
        <w:rPr>
          <w:rFonts w:asciiTheme="minorHAnsi" w:hAnsiTheme="minorHAnsi" w:cs="Arial"/>
          <w:color w:val="404040" w:themeColor="text1" w:themeTint="BF"/>
        </w:rPr>
        <w:t xml:space="preserve">isica </w:t>
      </w:r>
      <w:r>
        <w:rPr>
          <w:rFonts w:asciiTheme="minorHAnsi" w:hAnsiTheme="minorHAnsi" w:cs="Arial"/>
          <w:color w:val="404040" w:themeColor="text1" w:themeTint="BF"/>
        </w:rPr>
        <w:t>N</w:t>
      </w:r>
      <w:r w:rsidRPr="00B757D9">
        <w:rPr>
          <w:rFonts w:asciiTheme="minorHAnsi" w:hAnsiTheme="minorHAnsi" w:cs="Arial"/>
          <w:color w:val="404040" w:themeColor="text1" w:themeTint="BF"/>
        </w:rPr>
        <w:t>aturale di Torino.</w:t>
      </w:r>
    </w:p>
    <w:sectPr w:rsidR="00B757D9" w:rsidSect="00781261">
      <w:headerReference w:type="default" r:id="rId32"/>
      <w:footerReference w:type="default" r:id="rId33"/>
      <w:pgSz w:w="11906" w:h="16838" w:code="9"/>
      <w:pgMar w:top="2977" w:right="1134" w:bottom="2269" w:left="1134" w:header="709" w:footer="5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D7" w:rsidRDefault="00BE6CD7" w:rsidP="00765B08">
      <w:pPr>
        <w:spacing w:after="0" w:line="240" w:lineRule="auto"/>
      </w:pPr>
      <w:r>
        <w:separator/>
      </w:r>
    </w:p>
  </w:endnote>
  <w:endnote w:type="continuationSeparator" w:id="0">
    <w:p w:rsidR="00BE6CD7" w:rsidRDefault="00BE6CD7" w:rsidP="0076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taBook">
    <w:altName w:val="MetaBook Roman"/>
    <w:panose1 w:val="00000000000000000000"/>
    <w:charset w:val="00"/>
    <w:family w:val="modern"/>
    <w:notTrueType/>
    <w:pitch w:val="variable"/>
    <w:sig w:usb0="8000002F" w:usb1="4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88" w:rsidRDefault="00071F88" w:rsidP="00071F88">
    <w:pPr>
      <w:pStyle w:val="Pidipagina"/>
      <w:tabs>
        <w:tab w:val="left" w:pos="6804"/>
      </w:tabs>
      <w:rPr>
        <w:rFonts w:ascii="MetaBook" w:hAnsi="MetaBook"/>
        <w:b/>
        <w:lang w:val="en-US"/>
      </w:rPr>
    </w:pPr>
    <w:r>
      <w:rPr>
        <w:rFonts w:ascii="MetaBook" w:hAnsi="MetaBook"/>
        <w:b/>
        <w:noProof/>
      </w:rPr>
      <w:drawing>
        <wp:anchor distT="0" distB="0" distL="114300" distR="114300" simplePos="0" relativeHeight="251659264" behindDoc="0" locked="0" layoutInCell="1" allowOverlap="1" wp14:anchorId="07929E98" wp14:editId="1EDAE1F8">
          <wp:simplePos x="0" y="0"/>
          <wp:positionH relativeFrom="column">
            <wp:posOffset>-645381</wp:posOffset>
          </wp:positionH>
          <wp:positionV relativeFrom="paragraph">
            <wp:posOffset>3396</wp:posOffset>
          </wp:positionV>
          <wp:extent cx="3813479" cy="858741"/>
          <wp:effectExtent l="19050" t="0" r="0" b="0"/>
          <wp:wrapNone/>
          <wp:docPr id="7" name="Immagine 1" descr="Senza tito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 titolo-2"/>
                  <pic:cNvPicPr>
                    <a:picLocks noChangeAspect="1" noChangeArrowheads="1"/>
                  </pic:cNvPicPr>
                </pic:nvPicPr>
                <pic:blipFill>
                  <a:blip r:embed="rId1"/>
                  <a:srcRect t="10949" r="50125" b="10219"/>
                  <a:stretch>
                    <a:fillRect/>
                  </a:stretch>
                </pic:blipFill>
                <pic:spPr bwMode="auto">
                  <a:xfrm>
                    <a:off x="0" y="0"/>
                    <a:ext cx="3813479" cy="858741"/>
                  </a:xfrm>
                  <a:prstGeom prst="rect">
                    <a:avLst/>
                  </a:prstGeom>
                  <a:noFill/>
                </pic:spPr>
              </pic:pic>
            </a:graphicData>
          </a:graphic>
        </wp:anchor>
      </w:drawing>
    </w:r>
    <w:r>
      <w:rPr>
        <w:rFonts w:ascii="MetaBook" w:hAnsi="MetaBook"/>
        <w:b/>
        <w:lang w:val="en-US"/>
      </w:rPr>
      <w:tab/>
    </w:r>
    <w:r>
      <w:rPr>
        <w:rFonts w:ascii="MetaBook" w:hAnsi="MetaBook"/>
        <w:b/>
        <w:lang w:val="en-US"/>
      </w:rPr>
      <w:tab/>
    </w:r>
  </w:p>
  <w:p w:rsidR="00071F88" w:rsidRPr="00751E00" w:rsidRDefault="00071F88" w:rsidP="00071F88">
    <w:pPr>
      <w:pStyle w:val="Pidipagina"/>
      <w:tabs>
        <w:tab w:val="left" w:pos="6804"/>
      </w:tabs>
      <w:rPr>
        <w:rFonts w:ascii="MetaBook" w:hAnsi="MetaBook"/>
        <w:b/>
        <w:color w:val="404040" w:themeColor="text1" w:themeTint="BF"/>
        <w:sz w:val="16"/>
        <w:szCs w:val="16"/>
      </w:rPr>
    </w:pPr>
    <w:r>
      <w:rPr>
        <w:rFonts w:ascii="MetaBook" w:hAnsi="MetaBook"/>
        <w:b/>
        <w:lang w:val="en-US"/>
      </w:rPr>
      <w:tab/>
    </w:r>
    <w:r>
      <w:rPr>
        <w:rFonts w:ascii="MetaBook" w:hAnsi="MetaBook"/>
        <w:b/>
        <w:lang w:val="en-US"/>
      </w:rPr>
      <w:tab/>
    </w:r>
    <w:r w:rsidRPr="00751E00">
      <w:rPr>
        <w:rFonts w:ascii="MetaBook" w:hAnsi="MetaBook"/>
        <w:b/>
        <w:color w:val="404040" w:themeColor="text1" w:themeTint="BF"/>
        <w:sz w:val="16"/>
        <w:szCs w:val="16"/>
      </w:rPr>
      <w:t xml:space="preserve">The </w:t>
    </w:r>
    <w:proofErr w:type="spellStart"/>
    <w:r w:rsidRPr="00751E00">
      <w:rPr>
        <w:rFonts w:ascii="MetaBook" w:hAnsi="MetaBook"/>
        <w:b/>
        <w:color w:val="404040" w:themeColor="text1" w:themeTint="BF"/>
        <w:sz w:val="16"/>
        <w:szCs w:val="16"/>
      </w:rPr>
      <w:t>Innovation</w:t>
    </w:r>
    <w:proofErr w:type="spellEnd"/>
    <w:r w:rsidRPr="00751E00">
      <w:rPr>
        <w:rFonts w:ascii="MetaBook" w:hAnsi="MetaBook"/>
        <w:b/>
        <w:color w:val="404040" w:themeColor="text1" w:themeTint="BF"/>
        <w:sz w:val="16"/>
        <w:szCs w:val="16"/>
      </w:rPr>
      <w:t xml:space="preserve"> Group </w:t>
    </w:r>
    <w:proofErr w:type="spellStart"/>
    <w:r w:rsidRPr="00751E00">
      <w:rPr>
        <w:rFonts w:ascii="MetaBook" w:hAnsi="MetaBook"/>
        <w:b/>
        <w:color w:val="404040" w:themeColor="text1" w:themeTint="BF"/>
        <w:sz w:val="16"/>
        <w:szCs w:val="16"/>
      </w:rPr>
      <w:t>Srl</w:t>
    </w:r>
    <w:proofErr w:type="spellEnd"/>
  </w:p>
  <w:p w:rsidR="00071F88" w:rsidRPr="00071F88" w:rsidRDefault="00071F88" w:rsidP="00071F88">
    <w:pPr>
      <w:pStyle w:val="Pidipagina"/>
      <w:tabs>
        <w:tab w:val="left" w:pos="6804"/>
      </w:tabs>
      <w:rPr>
        <w:rFonts w:ascii="MetaBook" w:hAnsi="MetaBook"/>
        <w:color w:val="404040" w:themeColor="text1" w:themeTint="BF"/>
        <w:sz w:val="16"/>
        <w:szCs w:val="16"/>
      </w:rPr>
    </w:pPr>
    <w:r w:rsidRPr="00071F88">
      <w:rPr>
        <w:rFonts w:ascii="MetaBook" w:hAnsi="MetaBook"/>
        <w:color w:val="404040" w:themeColor="text1" w:themeTint="BF"/>
        <w:sz w:val="16"/>
        <w:szCs w:val="16"/>
      </w:rPr>
      <w:tab/>
    </w:r>
    <w:r w:rsidRPr="00071F88">
      <w:rPr>
        <w:rFonts w:ascii="MetaBook" w:hAnsi="MetaBook"/>
        <w:color w:val="404040" w:themeColor="text1" w:themeTint="BF"/>
        <w:sz w:val="16"/>
        <w:szCs w:val="16"/>
      </w:rPr>
      <w:tab/>
      <w:t xml:space="preserve">Via Palermo, 5 – 20121 Milano – </w:t>
    </w:r>
    <w:proofErr w:type="spellStart"/>
    <w:r w:rsidRPr="00071F88">
      <w:rPr>
        <w:rFonts w:ascii="MetaBook" w:hAnsi="MetaBook"/>
        <w:color w:val="404040" w:themeColor="text1" w:themeTint="BF"/>
        <w:sz w:val="16"/>
        <w:szCs w:val="16"/>
      </w:rPr>
      <w:t>Italy</w:t>
    </w:r>
    <w:proofErr w:type="spellEnd"/>
  </w:p>
  <w:p w:rsidR="00071F88" w:rsidRPr="00071F88" w:rsidRDefault="00071F88" w:rsidP="00071F88">
    <w:pPr>
      <w:pStyle w:val="Pidipagina"/>
      <w:tabs>
        <w:tab w:val="left" w:pos="6804"/>
      </w:tabs>
      <w:rPr>
        <w:rFonts w:ascii="MetaBook" w:hAnsi="MetaBook"/>
        <w:color w:val="404040" w:themeColor="text1" w:themeTint="BF"/>
        <w:sz w:val="16"/>
        <w:szCs w:val="16"/>
        <w:lang w:val="en-US"/>
      </w:rPr>
    </w:pPr>
    <w:r w:rsidRPr="00071F88">
      <w:rPr>
        <w:rFonts w:ascii="MetaBook" w:hAnsi="MetaBook"/>
        <w:color w:val="404040" w:themeColor="text1" w:themeTint="BF"/>
        <w:sz w:val="16"/>
        <w:szCs w:val="16"/>
      </w:rPr>
      <w:tab/>
    </w:r>
    <w:r w:rsidRPr="00071F88">
      <w:rPr>
        <w:rFonts w:ascii="MetaBook" w:hAnsi="MetaBook"/>
        <w:color w:val="404040" w:themeColor="text1" w:themeTint="BF"/>
        <w:sz w:val="16"/>
        <w:szCs w:val="16"/>
      </w:rPr>
      <w:tab/>
      <w:t xml:space="preserve">Tel. </w:t>
    </w:r>
    <w:r w:rsidR="00260EB8">
      <w:rPr>
        <w:rFonts w:ascii="MetaBook" w:hAnsi="MetaBook"/>
        <w:color w:val="404040" w:themeColor="text1" w:themeTint="BF"/>
        <w:sz w:val="16"/>
        <w:szCs w:val="16"/>
        <w:lang w:val="en-US"/>
      </w:rPr>
      <w:t>+39 02 87285500</w:t>
    </w:r>
  </w:p>
  <w:p w:rsidR="00071F88" w:rsidRPr="00071F88" w:rsidRDefault="00071F88" w:rsidP="00071F88">
    <w:pPr>
      <w:pStyle w:val="Pidipagina"/>
      <w:tabs>
        <w:tab w:val="left" w:pos="6804"/>
      </w:tabs>
      <w:rPr>
        <w:rFonts w:ascii="MetaBook" w:hAnsi="MetaBook"/>
        <w:color w:val="404040" w:themeColor="text1" w:themeTint="BF"/>
        <w:sz w:val="16"/>
        <w:szCs w:val="16"/>
        <w:lang w:val="en-US"/>
      </w:rPr>
    </w:pPr>
    <w:r w:rsidRPr="00071F88">
      <w:rPr>
        <w:rFonts w:ascii="MetaBook" w:hAnsi="MetaBook"/>
        <w:color w:val="404040" w:themeColor="text1" w:themeTint="BF"/>
        <w:sz w:val="16"/>
        <w:szCs w:val="16"/>
        <w:lang w:val="en-US"/>
      </w:rPr>
      <w:tab/>
    </w:r>
    <w:r w:rsidRPr="00071F88">
      <w:rPr>
        <w:rFonts w:ascii="MetaBook" w:hAnsi="MetaBook"/>
        <w:color w:val="404040" w:themeColor="text1" w:themeTint="BF"/>
        <w:sz w:val="16"/>
        <w:szCs w:val="16"/>
        <w:lang w:val="en-US"/>
      </w:rPr>
      <w:tab/>
      <w:t>Fax. +39 02 87285519</w:t>
    </w:r>
  </w:p>
  <w:p w:rsidR="00071F88" w:rsidRPr="00071F88" w:rsidRDefault="00071F88" w:rsidP="00071F88">
    <w:pPr>
      <w:pStyle w:val="Pidipagina"/>
      <w:tabs>
        <w:tab w:val="left" w:pos="6804"/>
      </w:tabs>
      <w:rPr>
        <w:rFonts w:ascii="MetaBook" w:hAnsi="MetaBook"/>
        <w:color w:val="404040" w:themeColor="text1" w:themeTint="BF"/>
        <w:sz w:val="16"/>
        <w:szCs w:val="16"/>
        <w:lang w:val="en-US"/>
      </w:rPr>
    </w:pPr>
    <w:r w:rsidRPr="00071F88">
      <w:rPr>
        <w:rFonts w:ascii="MetaBook" w:hAnsi="MetaBook"/>
        <w:color w:val="404040" w:themeColor="text1" w:themeTint="BF"/>
        <w:sz w:val="16"/>
        <w:szCs w:val="16"/>
        <w:lang w:val="en-US"/>
      </w:rPr>
      <w:tab/>
    </w:r>
    <w:r w:rsidRPr="00071F88">
      <w:rPr>
        <w:rFonts w:ascii="MetaBook" w:hAnsi="MetaBook"/>
        <w:color w:val="404040" w:themeColor="text1" w:themeTint="BF"/>
        <w:sz w:val="16"/>
        <w:szCs w:val="16"/>
        <w:lang w:val="en-US"/>
      </w:rPr>
      <w:tab/>
    </w:r>
    <w:r w:rsidR="00260EB8">
      <w:rPr>
        <w:rFonts w:ascii="MetaBook" w:hAnsi="MetaBook"/>
        <w:color w:val="404040" w:themeColor="text1" w:themeTint="BF"/>
        <w:sz w:val="16"/>
        <w:szCs w:val="16"/>
        <w:lang w:val="en-US"/>
      </w:rPr>
      <w:t>www.theinnovationgroup.it</w:t>
    </w:r>
  </w:p>
  <w:p w:rsidR="00632D57" w:rsidRPr="00632D57" w:rsidRDefault="00632D57" w:rsidP="00632D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D7" w:rsidRDefault="00BE6CD7" w:rsidP="00765B08">
      <w:pPr>
        <w:spacing w:after="0" w:line="240" w:lineRule="auto"/>
      </w:pPr>
      <w:r>
        <w:separator/>
      </w:r>
    </w:p>
  </w:footnote>
  <w:footnote w:type="continuationSeparator" w:id="0">
    <w:p w:rsidR="00BE6CD7" w:rsidRDefault="00BE6CD7" w:rsidP="0076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356" w:type="dxa"/>
      <w:tblInd w:w="-176" w:type="dxa"/>
      <w:tblLook w:val="04A0" w:firstRow="1" w:lastRow="0" w:firstColumn="1" w:lastColumn="0" w:noHBand="0" w:noVBand="1"/>
    </w:tblPr>
    <w:tblGrid>
      <w:gridCol w:w="2269"/>
      <w:gridCol w:w="7087"/>
    </w:tblGrid>
    <w:tr w:rsidR="00781261" w:rsidRPr="009D18CB" w:rsidTr="00C32424">
      <w:tc>
        <w:tcPr>
          <w:tcW w:w="2269" w:type="dxa"/>
          <w:tcBorders>
            <w:top w:val="nil"/>
            <w:left w:val="nil"/>
            <w:bottom w:val="nil"/>
            <w:right w:val="single" w:sz="4" w:space="0" w:color="auto"/>
          </w:tcBorders>
        </w:tcPr>
        <w:p w:rsidR="00781261" w:rsidRDefault="00781261" w:rsidP="00C32424">
          <w:r>
            <w:rPr>
              <w:noProof/>
            </w:rPr>
            <w:drawing>
              <wp:inline distT="0" distB="0" distL="0" distR="0" wp14:anchorId="2BA41EF0" wp14:editId="5243A15F">
                <wp:extent cx="1044577" cy="1044577"/>
                <wp:effectExtent l="0" t="0" r="3175" b="3175"/>
                <wp:docPr id="69"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metti.jpg"/>
                        <pic:cNvPicPr/>
                      </pic:nvPicPr>
                      <pic:blipFill>
                        <a:blip r:embed="rId1">
                          <a:extLst>
                            <a:ext uri="{28A0092B-C50C-407E-A947-70E740481C1C}">
                              <a14:useLocalDpi xmlns:a14="http://schemas.microsoft.com/office/drawing/2010/main" val="0"/>
                            </a:ext>
                          </a:extLst>
                        </a:blip>
                        <a:stretch>
                          <a:fillRect/>
                        </a:stretch>
                      </pic:blipFill>
                      <pic:spPr>
                        <a:xfrm>
                          <a:off x="0" y="0"/>
                          <a:ext cx="1044577" cy="1044577"/>
                        </a:xfrm>
                        <a:prstGeom prst="rect">
                          <a:avLst/>
                        </a:prstGeom>
                      </pic:spPr>
                    </pic:pic>
                  </a:graphicData>
                </a:graphic>
              </wp:inline>
            </w:drawing>
          </w:r>
        </w:p>
      </w:tc>
      <w:tc>
        <w:tcPr>
          <w:tcW w:w="7087" w:type="dxa"/>
          <w:tcBorders>
            <w:top w:val="nil"/>
            <w:left w:val="single" w:sz="4" w:space="0" w:color="auto"/>
            <w:bottom w:val="nil"/>
            <w:right w:val="nil"/>
          </w:tcBorders>
        </w:tcPr>
        <w:p w:rsidR="00781261" w:rsidRPr="00781261" w:rsidRDefault="00781261" w:rsidP="00C32424">
          <w:pPr>
            <w:rPr>
              <w:rFonts w:cs="Arial"/>
              <w:b/>
              <w:smallCaps/>
              <w:color w:val="548DD4" w:themeColor="text2" w:themeTint="99"/>
              <w:sz w:val="52"/>
              <w:lang w:val="en-US"/>
            </w:rPr>
          </w:pPr>
          <w:r w:rsidRPr="00781261">
            <w:rPr>
              <w:rFonts w:cs="Arial"/>
              <w:b/>
              <w:smallCaps/>
              <w:color w:val="548DD4" w:themeColor="text2" w:themeTint="99"/>
              <w:sz w:val="52"/>
              <w:lang w:val="en-US"/>
            </w:rPr>
            <w:t>ANALYTICS 2013</w:t>
          </w:r>
        </w:p>
        <w:p w:rsidR="00781261" w:rsidRPr="00781261" w:rsidRDefault="00781261" w:rsidP="00C32424">
          <w:pPr>
            <w:jc w:val="both"/>
            <w:rPr>
              <w:rFonts w:cs="Arial"/>
              <w:color w:val="548DD4" w:themeColor="text2" w:themeTint="99"/>
              <w:sz w:val="28"/>
              <w:lang w:val="en-US"/>
            </w:rPr>
          </w:pPr>
          <w:r w:rsidRPr="00781261">
            <w:rPr>
              <w:rFonts w:cs="Arial"/>
              <w:color w:val="548DD4" w:themeColor="text2" w:themeTint="99"/>
              <w:sz w:val="28"/>
              <w:lang w:val="en-US"/>
            </w:rPr>
            <w:t xml:space="preserve">Milano, Hotel Four Seasons, 13 </w:t>
          </w:r>
          <w:proofErr w:type="spellStart"/>
          <w:r w:rsidRPr="00781261">
            <w:rPr>
              <w:rFonts w:cs="Arial"/>
              <w:color w:val="548DD4" w:themeColor="text2" w:themeTint="99"/>
              <w:sz w:val="28"/>
              <w:lang w:val="en-US"/>
            </w:rPr>
            <w:t>Giugno</w:t>
          </w:r>
          <w:proofErr w:type="spellEnd"/>
          <w:r w:rsidRPr="00781261">
            <w:rPr>
              <w:rFonts w:cs="Arial"/>
              <w:color w:val="548DD4" w:themeColor="text2" w:themeTint="99"/>
              <w:sz w:val="28"/>
              <w:lang w:val="en-US"/>
            </w:rPr>
            <w:t xml:space="preserve"> 2013</w:t>
          </w:r>
        </w:p>
        <w:p w:rsidR="00781261" w:rsidRPr="00781261" w:rsidRDefault="00781261" w:rsidP="00C32424">
          <w:pPr>
            <w:rPr>
              <w:lang w:val="en-US"/>
            </w:rPr>
          </w:pPr>
        </w:p>
      </w:tc>
    </w:tr>
  </w:tbl>
  <w:p w:rsidR="00781261" w:rsidRPr="00781261" w:rsidRDefault="00781261" w:rsidP="00781261">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DAB"/>
    <w:multiLevelType w:val="hybridMultilevel"/>
    <w:tmpl w:val="AC0E1FC2"/>
    <w:lvl w:ilvl="0" w:tplc="427E38A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E0306B"/>
    <w:multiLevelType w:val="hybridMultilevel"/>
    <w:tmpl w:val="8556C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2E31E05"/>
    <w:multiLevelType w:val="hybridMultilevel"/>
    <w:tmpl w:val="80B064AE"/>
    <w:lvl w:ilvl="0" w:tplc="FAA8B21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43547E"/>
    <w:multiLevelType w:val="hybridMultilevel"/>
    <w:tmpl w:val="B1384D68"/>
    <w:lvl w:ilvl="0" w:tplc="16D664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801CEE"/>
    <w:multiLevelType w:val="hybridMultilevel"/>
    <w:tmpl w:val="B1B60580"/>
    <w:lvl w:ilvl="0" w:tplc="A6327BF4">
      <w:start w:val="1"/>
      <w:numFmt w:val="decimal"/>
      <w:lvlText w:val="%1."/>
      <w:lvlJc w:val="left"/>
      <w:pPr>
        <w:ind w:left="1065" w:hanging="705"/>
      </w:pPr>
      <w:rPr>
        <w:rFonts w:eastAsia="Times New Roman" w:cs="Arial" w:hint="default"/>
        <w:color w:val="404040" w:themeColor="text1" w:themeTint="BF"/>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4FA7E7D"/>
    <w:multiLevelType w:val="hybridMultilevel"/>
    <w:tmpl w:val="C534F36A"/>
    <w:lvl w:ilvl="0" w:tplc="0B6EEC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EE1A6A"/>
    <w:multiLevelType w:val="hybridMultilevel"/>
    <w:tmpl w:val="F95E0E3E"/>
    <w:lvl w:ilvl="0" w:tplc="EEACE90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EC05870"/>
    <w:multiLevelType w:val="hybridMultilevel"/>
    <w:tmpl w:val="2F2C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549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08"/>
    <w:rsid w:val="000027FB"/>
    <w:rsid w:val="00015C9A"/>
    <w:rsid w:val="00017334"/>
    <w:rsid w:val="00031234"/>
    <w:rsid w:val="00034744"/>
    <w:rsid w:val="00034FB2"/>
    <w:rsid w:val="00035FBD"/>
    <w:rsid w:val="00037667"/>
    <w:rsid w:val="000551F9"/>
    <w:rsid w:val="00071F88"/>
    <w:rsid w:val="0009209B"/>
    <w:rsid w:val="0009647C"/>
    <w:rsid w:val="000975FA"/>
    <w:rsid w:val="000A23A3"/>
    <w:rsid w:val="000A2C7A"/>
    <w:rsid w:val="000A3A2E"/>
    <w:rsid w:val="000A3C55"/>
    <w:rsid w:val="000B1C95"/>
    <w:rsid w:val="000C1AB0"/>
    <w:rsid w:val="000C7DF9"/>
    <w:rsid w:val="000F02B4"/>
    <w:rsid w:val="000F4FBC"/>
    <w:rsid w:val="00104CCA"/>
    <w:rsid w:val="001242AB"/>
    <w:rsid w:val="001272F1"/>
    <w:rsid w:val="00154EB3"/>
    <w:rsid w:val="00177A49"/>
    <w:rsid w:val="001A7965"/>
    <w:rsid w:val="001B0C7E"/>
    <w:rsid w:val="001C47AB"/>
    <w:rsid w:val="001E02EC"/>
    <w:rsid w:val="001E12FB"/>
    <w:rsid w:val="001E18EE"/>
    <w:rsid w:val="001E2A63"/>
    <w:rsid w:val="001E67DD"/>
    <w:rsid w:val="00232D56"/>
    <w:rsid w:val="002369C2"/>
    <w:rsid w:val="00243CD6"/>
    <w:rsid w:val="0024581D"/>
    <w:rsid w:val="00260EB8"/>
    <w:rsid w:val="00290D92"/>
    <w:rsid w:val="002A3FD6"/>
    <w:rsid w:val="002C07C4"/>
    <w:rsid w:val="002E1E3A"/>
    <w:rsid w:val="00302227"/>
    <w:rsid w:val="00302C7A"/>
    <w:rsid w:val="0034335D"/>
    <w:rsid w:val="00343371"/>
    <w:rsid w:val="003555DF"/>
    <w:rsid w:val="00363A69"/>
    <w:rsid w:val="00367D8F"/>
    <w:rsid w:val="00372743"/>
    <w:rsid w:val="0037364C"/>
    <w:rsid w:val="00384D7D"/>
    <w:rsid w:val="00390964"/>
    <w:rsid w:val="003913E3"/>
    <w:rsid w:val="003923AF"/>
    <w:rsid w:val="00393EE9"/>
    <w:rsid w:val="003B5203"/>
    <w:rsid w:val="003D4C37"/>
    <w:rsid w:val="003D74D9"/>
    <w:rsid w:val="003F3777"/>
    <w:rsid w:val="003F43C0"/>
    <w:rsid w:val="00415E45"/>
    <w:rsid w:val="0042479B"/>
    <w:rsid w:val="00433D6B"/>
    <w:rsid w:val="00434F08"/>
    <w:rsid w:val="004452BB"/>
    <w:rsid w:val="004509EB"/>
    <w:rsid w:val="00467EBD"/>
    <w:rsid w:val="0048541E"/>
    <w:rsid w:val="004A4965"/>
    <w:rsid w:val="004A5CF3"/>
    <w:rsid w:val="004A7108"/>
    <w:rsid w:val="005109BB"/>
    <w:rsid w:val="00510D32"/>
    <w:rsid w:val="0051440B"/>
    <w:rsid w:val="005411BF"/>
    <w:rsid w:val="005516DC"/>
    <w:rsid w:val="005B00B2"/>
    <w:rsid w:val="005B2B1A"/>
    <w:rsid w:val="005B4924"/>
    <w:rsid w:val="006246CB"/>
    <w:rsid w:val="00626CE3"/>
    <w:rsid w:val="00632D57"/>
    <w:rsid w:val="0063703D"/>
    <w:rsid w:val="006442DB"/>
    <w:rsid w:val="006634DF"/>
    <w:rsid w:val="006E3C57"/>
    <w:rsid w:val="006F316B"/>
    <w:rsid w:val="006F3E61"/>
    <w:rsid w:val="006F5024"/>
    <w:rsid w:val="006F73C6"/>
    <w:rsid w:val="00714C57"/>
    <w:rsid w:val="00723366"/>
    <w:rsid w:val="00751E00"/>
    <w:rsid w:val="00761479"/>
    <w:rsid w:val="00765B08"/>
    <w:rsid w:val="007700CE"/>
    <w:rsid w:val="007806F7"/>
    <w:rsid w:val="00781261"/>
    <w:rsid w:val="007961E8"/>
    <w:rsid w:val="007A3D99"/>
    <w:rsid w:val="007D19D0"/>
    <w:rsid w:val="008218E8"/>
    <w:rsid w:val="008446FC"/>
    <w:rsid w:val="0084741A"/>
    <w:rsid w:val="0085601B"/>
    <w:rsid w:val="00873883"/>
    <w:rsid w:val="008B2C5A"/>
    <w:rsid w:val="008B3708"/>
    <w:rsid w:val="008B3FFF"/>
    <w:rsid w:val="008C09C6"/>
    <w:rsid w:val="008C128B"/>
    <w:rsid w:val="008F6B70"/>
    <w:rsid w:val="009110FE"/>
    <w:rsid w:val="00932637"/>
    <w:rsid w:val="00945913"/>
    <w:rsid w:val="0094772D"/>
    <w:rsid w:val="00952006"/>
    <w:rsid w:val="00963AA0"/>
    <w:rsid w:val="00971C19"/>
    <w:rsid w:val="009C1F90"/>
    <w:rsid w:val="009D18CB"/>
    <w:rsid w:val="009D571F"/>
    <w:rsid w:val="00A00533"/>
    <w:rsid w:val="00A072C2"/>
    <w:rsid w:val="00A12ACF"/>
    <w:rsid w:val="00A13821"/>
    <w:rsid w:val="00A428D1"/>
    <w:rsid w:val="00A441A0"/>
    <w:rsid w:val="00A7446E"/>
    <w:rsid w:val="00A7519B"/>
    <w:rsid w:val="00A9267E"/>
    <w:rsid w:val="00AA1E1A"/>
    <w:rsid w:val="00AA5119"/>
    <w:rsid w:val="00AC0B1D"/>
    <w:rsid w:val="00AD0764"/>
    <w:rsid w:val="00AD3619"/>
    <w:rsid w:val="00AD38A2"/>
    <w:rsid w:val="00AE1DD3"/>
    <w:rsid w:val="00AF1B53"/>
    <w:rsid w:val="00B14AD9"/>
    <w:rsid w:val="00B24B38"/>
    <w:rsid w:val="00B31328"/>
    <w:rsid w:val="00B346D3"/>
    <w:rsid w:val="00B34C77"/>
    <w:rsid w:val="00B35B01"/>
    <w:rsid w:val="00B4399F"/>
    <w:rsid w:val="00B6069D"/>
    <w:rsid w:val="00B61CD1"/>
    <w:rsid w:val="00B6458C"/>
    <w:rsid w:val="00B64C59"/>
    <w:rsid w:val="00B757D9"/>
    <w:rsid w:val="00B83215"/>
    <w:rsid w:val="00B9700D"/>
    <w:rsid w:val="00B97D38"/>
    <w:rsid w:val="00BA281E"/>
    <w:rsid w:val="00BA7394"/>
    <w:rsid w:val="00BB3BC4"/>
    <w:rsid w:val="00BD4807"/>
    <w:rsid w:val="00BD7CF2"/>
    <w:rsid w:val="00BE6CD7"/>
    <w:rsid w:val="00C06596"/>
    <w:rsid w:val="00C25589"/>
    <w:rsid w:val="00C33E3A"/>
    <w:rsid w:val="00C52309"/>
    <w:rsid w:val="00C52DEE"/>
    <w:rsid w:val="00C56A82"/>
    <w:rsid w:val="00C844A7"/>
    <w:rsid w:val="00CC32C4"/>
    <w:rsid w:val="00CC5A86"/>
    <w:rsid w:val="00CD0CB8"/>
    <w:rsid w:val="00CE15C7"/>
    <w:rsid w:val="00CE32C4"/>
    <w:rsid w:val="00CF40EF"/>
    <w:rsid w:val="00D05F59"/>
    <w:rsid w:val="00D32D3B"/>
    <w:rsid w:val="00D40CCF"/>
    <w:rsid w:val="00D45405"/>
    <w:rsid w:val="00D615B6"/>
    <w:rsid w:val="00DA4AD4"/>
    <w:rsid w:val="00DB136E"/>
    <w:rsid w:val="00DB13CF"/>
    <w:rsid w:val="00DB7D90"/>
    <w:rsid w:val="00DD2872"/>
    <w:rsid w:val="00DF0C9B"/>
    <w:rsid w:val="00DF16B3"/>
    <w:rsid w:val="00DF6710"/>
    <w:rsid w:val="00E01246"/>
    <w:rsid w:val="00E24D5F"/>
    <w:rsid w:val="00E46CAD"/>
    <w:rsid w:val="00E5306A"/>
    <w:rsid w:val="00E81282"/>
    <w:rsid w:val="00E94FEA"/>
    <w:rsid w:val="00EB4DD3"/>
    <w:rsid w:val="00EC4366"/>
    <w:rsid w:val="00EF10B1"/>
    <w:rsid w:val="00F156A9"/>
    <w:rsid w:val="00F15B8F"/>
    <w:rsid w:val="00F30D64"/>
    <w:rsid w:val="00F768AF"/>
    <w:rsid w:val="00F933E0"/>
    <w:rsid w:val="00FA60A8"/>
    <w:rsid w:val="00FC52FC"/>
    <w:rsid w:val="00FD7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4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54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5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65B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B08"/>
    <w:rPr>
      <w:rFonts w:ascii="Tahoma" w:hAnsi="Tahoma" w:cs="Tahoma"/>
      <w:sz w:val="16"/>
      <w:szCs w:val="16"/>
    </w:rPr>
  </w:style>
  <w:style w:type="paragraph" w:styleId="Titolo">
    <w:name w:val="Title"/>
    <w:basedOn w:val="Normale"/>
    <w:next w:val="Normale"/>
    <w:link w:val="TitoloCarattere"/>
    <w:qFormat/>
    <w:rsid w:val="00765B08"/>
    <w:pPr>
      <w:spacing w:before="240" w:after="60" w:line="240" w:lineRule="auto"/>
      <w:jc w:val="center"/>
      <w:outlineLvl w:val="0"/>
    </w:pPr>
    <w:rPr>
      <w:rFonts w:ascii="Cambria" w:eastAsia="Times New Roman" w:hAnsi="Cambria" w:cs="Times New Roman"/>
      <w:b/>
      <w:bCs/>
      <w:kern w:val="28"/>
      <w:sz w:val="32"/>
      <w:szCs w:val="32"/>
      <w:lang w:val="en-AU"/>
    </w:rPr>
  </w:style>
  <w:style w:type="character" w:customStyle="1" w:styleId="TitoloCarattere">
    <w:name w:val="Titolo Carattere"/>
    <w:basedOn w:val="Carpredefinitoparagrafo"/>
    <w:link w:val="Titolo"/>
    <w:rsid w:val="00765B08"/>
    <w:rPr>
      <w:rFonts w:ascii="Cambria" w:eastAsia="Times New Roman" w:hAnsi="Cambria" w:cs="Times New Roman"/>
      <w:b/>
      <w:bCs/>
      <w:kern w:val="28"/>
      <w:sz w:val="32"/>
      <w:szCs w:val="32"/>
      <w:lang w:val="en-AU"/>
    </w:rPr>
  </w:style>
  <w:style w:type="paragraph" w:styleId="Intestazione">
    <w:name w:val="header"/>
    <w:basedOn w:val="Normale"/>
    <w:link w:val="IntestazioneCarattere"/>
    <w:uiPriority w:val="99"/>
    <w:unhideWhenUsed/>
    <w:rsid w:val="00765B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5B08"/>
  </w:style>
  <w:style w:type="paragraph" w:styleId="Pidipagina">
    <w:name w:val="footer"/>
    <w:basedOn w:val="Normale"/>
    <w:link w:val="PidipaginaCarattere"/>
    <w:uiPriority w:val="99"/>
    <w:unhideWhenUsed/>
    <w:rsid w:val="00765B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5B08"/>
  </w:style>
  <w:style w:type="paragraph" w:customStyle="1" w:styleId="DefaultText">
    <w:name w:val="Default Text"/>
    <w:basedOn w:val="Normale"/>
    <w:rsid w:val="00632D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eWeb">
    <w:name w:val="Normal (Web)"/>
    <w:basedOn w:val="Normale"/>
    <w:uiPriority w:val="99"/>
    <w:unhideWhenUsed/>
    <w:rsid w:val="000A3A2E"/>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A3A2E"/>
    <w:rPr>
      <w:b/>
      <w:bCs/>
    </w:rPr>
  </w:style>
  <w:style w:type="paragraph" w:styleId="Sottotitolo">
    <w:name w:val="Subtitle"/>
    <w:basedOn w:val="Normale"/>
    <w:next w:val="Normale"/>
    <w:link w:val="SottotitoloCarattere"/>
    <w:uiPriority w:val="11"/>
    <w:qFormat/>
    <w:rsid w:val="00AD07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AD0764"/>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4A4965"/>
    <w:pPr>
      <w:ind w:left="720"/>
      <w:contextualSpacing/>
    </w:pPr>
  </w:style>
  <w:style w:type="character" w:styleId="Collegamentoipertestuale">
    <w:name w:val="Hyperlink"/>
    <w:basedOn w:val="Carpredefinitoparagrafo"/>
    <w:uiPriority w:val="99"/>
    <w:unhideWhenUsed/>
    <w:rsid w:val="009477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54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5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65B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B08"/>
    <w:rPr>
      <w:rFonts w:ascii="Tahoma" w:hAnsi="Tahoma" w:cs="Tahoma"/>
      <w:sz w:val="16"/>
      <w:szCs w:val="16"/>
    </w:rPr>
  </w:style>
  <w:style w:type="paragraph" w:styleId="Titolo">
    <w:name w:val="Title"/>
    <w:basedOn w:val="Normale"/>
    <w:next w:val="Normale"/>
    <w:link w:val="TitoloCarattere"/>
    <w:qFormat/>
    <w:rsid w:val="00765B08"/>
    <w:pPr>
      <w:spacing w:before="240" w:after="60" w:line="240" w:lineRule="auto"/>
      <w:jc w:val="center"/>
      <w:outlineLvl w:val="0"/>
    </w:pPr>
    <w:rPr>
      <w:rFonts w:ascii="Cambria" w:eastAsia="Times New Roman" w:hAnsi="Cambria" w:cs="Times New Roman"/>
      <w:b/>
      <w:bCs/>
      <w:kern w:val="28"/>
      <w:sz w:val="32"/>
      <w:szCs w:val="32"/>
      <w:lang w:val="en-AU"/>
    </w:rPr>
  </w:style>
  <w:style w:type="character" w:customStyle="1" w:styleId="TitoloCarattere">
    <w:name w:val="Titolo Carattere"/>
    <w:basedOn w:val="Carpredefinitoparagrafo"/>
    <w:link w:val="Titolo"/>
    <w:rsid w:val="00765B08"/>
    <w:rPr>
      <w:rFonts w:ascii="Cambria" w:eastAsia="Times New Roman" w:hAnsi="Cambria" w:cs="Times New Roman"/>
      <w:b/>
      <w:bCs/>
      <w:kern w:val="28"/>
      <w:sz w:val="32"/>
      <w:szCs w:val="32"/>
      <w:lang w:val="en-AU"/>
    </w:rPr>
  </w:style>
  <w:style w:type="paragraph" w:styleId="Intestazione">
    <w:name w:val="header"/>
    <w:basedOn w:val="Normale"/>
    <w:link w:val="IntestazioneCarattere"/>
    <w:uiPriority w:val="99"/>
    <w:unhideWhenUsed/>
    <w:rsid w:val="00765B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5B08"/>
  </w:style>
  <w:style w:type="paragraph" w:styleId="Pidipagina">
    <w:name w:val="footer"/>
    <w:basedOn w:val="Normale"/>
    <w:link w:val="PidipaginaCarattere"/>
    <w:uiPriority w:val="99"/>
    <w:unhideWhenUsed/>
    <w:rsid w:val="00765B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5B08"/>
  </w:style>
  <w:style w:type="paragraph" w:customStyle="1" w:styleId="DefaultText">
    <w:name w:val="Default Text"/>
    <w:basedOn w:val="Normale"/>
    <w:rsid w:val="00632D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eWeb">
    <w:name w:val="Normal (Web)"/>
    <w:basedOn w:val="Normale"/>
    <w:uiPriority w:val="99"/>
    <w:unhideWhenUsed/>
    <w:rsid w:val="000A3A2E"/>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A3A2E"/>
    <w:rPr>
      <w:b/>
      <w:bCs/>
    </w:rPr>
  </w:style>
  <w:style w:type="paragraph" w:styleId="Sottotitolo">
    <w:name w:val="Subtitle"/>
    <w:basedOn w:val="Normale"/>
    <w:next w:val="Normale"/>
    <w:link w:val="SottotitoloCarattere"/>
    <w:uiPriority w:val="11"/>
    <w:qFormat/>
    <w:rsid w:val="00AD07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AD0764"/>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4A4965"/>
    <w:pPr>
      <w:ind w:left="720"/>
      <w:contextualSpacing/>
    </w:pPr>
  </w:style>
  <w:style w:type="character" w:styleId="Collegamentoipertestuale">
    <w:name w:val="Hyperlink"/>
    <w:basedOn w:val="Carpredefinitoparagrafo"/>
    <w:uiPriority w:val="99"/>
    <w:unhideWhenUsed/>
    <w:rsid w:val="00947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5644">
      <w:bodyDiv w:val="1"/>
      <w:marLeft w:val="0"/>
      <w:marRight w:val="0"/>
      <w:marTop w:val="0"/>
      <w:marBottom w:val="0"/>
      <w:divBdr>
        <w:top w:val="none" w:sz="0" w:space="0" w:color="auto"/>
        <w:left w:val="none" w:sz="0" w:space="0" w:color="auto"/>
        <w:bottom w:val="none" w:sz="0" w:space="0" w:color="auto"/>
        <w:right w:val="none" w:sz="0" w:space="0" w:color="auto"/>
      </w:divBdr>
    </w:div>
    <w:div w:id="1072431425">
      <w:bodyDiv w:val="1"/>
      <w:marLeft w:val="0"/>
      <w:marRight w:val="0"/>
      <w:marTop w:val="0"/>
      <w:marBottom w:val="0"/>
      <w:divBdr>
        <w:top w:val="none" w:sz="0" w:space="0" w:color="auto"/>
        <w:left w:val="none" w:sz="0" w:space="0" w:color="auto"/>
        <w:bottom w:val="none" w:sz="0" w:space="0" w:color="auto"/>
        <w:right w:val="none" w:sz="0" w:space="0" w:color="auto"/>
      </w:divBdr>
      <w:divsChild>
        <w:div w:id="58015817">
          <w:marLeft w:val="0"/>
          <w:marRight w:val="0"/>
          <w:marTop w:val="0"/>
          <w:marBottom w:val="0"/>
          <w:divBdr>
            <w:top w:val="single" w:sz="24" w:space="0" w:color="0089A9"/>
            <w:left w:val="none" w:sz="0" w:space="0" w:color="auto"/>
            <w:bottom w:val="none" w:sz="0" w:space="0" w:color="auto"/>
            <w:right w:val="none" w:sz="0" w:space="0" w:color="auto"/>
          </w:divBdr>
          <w:divsChild>
            <w:div w:id="329255189">
              <w:marLeft w:val="0"/>
              <w:marRight w:val="0"/>
              <w:marTop w:val="0"/>
              <w:marBottom w:val="0"/>
              <w:divBdr>
                <w:top w:val="none" w:sz="0" w:space="0" w:color="auto"/>
                <w:left w:val="none" w:sz="0" w:space="0" w:color="auto"/>
                <w:bottom w:val="none" w:sz="0" w:space="0" w:color="auto"/>
                <w:right w:val="none" w:sz="0" w:space="0" w:color="auto"/>
              </w:divBdr>
              <w:divsChild>
                <w:div w:id="1992833649">
                  <w:marLeft w:val="0"/>
                  <w:marRight w:val="0"/>
                  <w:marTop w:val="0"/>
                  <w:marBottom w:val="0"/>
                  <w:divBdr>
                    <w:top w:val="none" w:sz="0" w:space="0" w:color="auto"/>
                    <w:left w:val="none" w:sz="0" w:space="0" w:color="auto"/>
                    <w:bottom w:val="none" w:sz="0" w:space="0" w:color="auto"/>
                    <w:right w:val="none" w:sz="0" w:space="0" w:color="auto"/>
                  </w:divBdr>
                  <w:divsChild>
                    <w:div w:id="4682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5.jpeg"/><Relationship Id="rId28" Type="http://schemas.openxmlformats.org/officeDocument/2006/relationships/image" Target="media/image20.jpg"/><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image" Target="media/image23.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5.jpeg"/></Relationships>
</file>

<file path=word/_rels/header1.xml.rels><?xml version="1.0" encoding="UTF-8" standalone="yes"?>
<Relationships xmlns="http://schemas.openxmlformats.org/package/2006/relationships"><Relationship Id="rId1" Type="http://schemas.openxmlformats.org/officeDocument/2006/relationships/image" Target="media/image24.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36D0-C53D-4D2E-97B6-592CB7AC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27</Pages>
  <Words>4084</Words>
  <Characters>23281</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79</cp:revision>
  <cp:lastPrinted>2013-06-18T09:55:00Z</cp:lastPrinted>
  <dcterms:created xsi:type="dcterms:W3CDTF">2012-09-17T09:28:00Z</dcterms:created>
  <dcterms:modified xsi:type="dcterms:W3CDTF">2013-06-18T09:55:00Z</dcterms:modified>
</cp:coreProperties>
</file>